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13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0"/>
        <w:gridCol w:w="6200"/>
      </w:tblGrid>
      <w:tr w:rsidR="001C5C0A" w:rsidRPr="001C5C0A" w14:paraId="43051AE0" w14:textId="77777777" w:rsidTr="001C5C0A">
        <w:trPr>
          <w:trHeight w:val="783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135D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DC9A3" w14:textId="77777777" w:rsidR="001C5C0A" w:rsidRPr="001C5C0A" w:rsidRDefault="001C5C0A" w:rsidP="001C5C0A">
            <w:r w:rsidRPr="001C5C0A">
              <w:rPr>
                <w:b/>
                <w:bCs/>
              </w:rPr>
              <w:t>Time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135D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D2DDC" w14:textId="77777777" w:rsidR="001C5C0A" w:rsidRPr="001C5C0A" w:rsidRDefault="001C5C0A" w:rsidP="001C5C0A">
            <w:r w:rsidRPr="001C5C0A">
              <w:rPr>
                <w:b/>
                <w:bCs/>
              </w:rPr>
              <w:t>Topic</w:t>
            </w:r>
          </w:p>
        </w:tc>
      </w:tr>
      <w:tr w:rsidR="001C5C0A" w:rsidRPr="001C5C0A" w14:paraId="5635FE6C" w14:textId="77777777" w:rsidTr="001C5C0A">
        <w:trPr>
          <w:trHeight w:val="584"/>
        </w:trPr>
        <w:tc>
          <w:tcPr>
            <w:tcW w:w="3780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4E7EE" w14:textId="77777777" w:rsidR="001C5C0A" w:rsidRPr="001C5C0A" w:rsidRDefault="001C5C0A" w:rsidP="001C5C0A">
            <w:r w:rsidRPr="001C5C0A">
              <w:t>8:00-8:15am</w:t>
            </w:r>
          </w:p>
        </w:tc>
        <w:tc>
          <w:tcPr>
            <w:tcW w:w="6200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26629" w14:textId="77777777" w:rsidR="001C5C0A" w:rsidRPr="001C5C0A" w:rsidRDefault="001C5C0A" w:rsidP="001C5C0A">
            <w:r w:rsidRPr="001C5C0A">
              <w:t>Introduction</w:t>
            </w:r>
          </w:p>
        </w:tc>
      </w:tr>
      <w:tr w:rsidR="001C5C0A" w:rsidRPr="001C5C0A" w14:paraId="183284B2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E52AB" w14:textId="77777777" w:rsidR="001C5C0A" w:rsidRPr="001C5C0A" w:rsidRDefault="001C5C0A" w:rsidP="001C5C0A">
            <w:r w:rsidRPr="001C5C0A">
              <w:t>8:15-8:45am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6575E" w14:textId="01FF0584" w:rsidR="001C5C0A" w:rsidRPr="001C5C0A" w:rsidRDefault="001C5C0A" w:rsidP="001C5C0A">
            <w:r w:rsidRPr="001C5C0A">
              <w:t>The Why of CoCM</w:t>
            </w:r>
            <w:r>
              <w:t>:  Mark Williams MD</w:t>
            </w:r>
          </w:p>
        </w:tc>
      </w:tr>
      <w:tr w:rsidR="001C5C0A" w:rsidRPr="001C5C0A" w14:paraId="213C4983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96872" w14:textId="77777777" w:rsidR="001C5C0A" w:rsidRPr="001C5C0A" w:rsidRDefault="001C5C0A" w:rsidP="001C5C0A">
            <w:r w:rsidRPr="001C5C0A">
              <w:t>8:45-9:15am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8B7B5" w14:textId="34BE3F19" w:rsidR="001C5C0A" w:rsidRPr="001C5C0A" w:rsidRDefault="001C5C0A" w:rsidP="001C5C0A">
            <w:r w:rsidRPr="001C5C0A">
              <w:t>The Basics of CoCM</w:t>
            </w:r>
            <w:r>
              <w:t>:  Robin Schreur, Sue Vos, Mark Williams</w:t>
            </w:r>
          </w:p>
        </w:tc>
      </w:tr>
      <w:tr w:rsidR="001C5C0A" w:rsidRPr="001C5C0A" w14:paraId="08521DFB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CE741" w14:textId="77777777" w:rsidR="001C5C0A" w:rsidRPr="001C5C0A" w:rsidRDefault="001C5C0A" w:rsidP="001C5C0A">
            <w:r w:rsidRPr="001C5C0A">
              <w:t>9:15-10:15am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07916" w14:textId="2A45E36B" w:rsidR="001C5C0A" w:rsidRPr="001C5C0A" w:rsidRDefault="001C5C0A" w:rsidP="001C5C0A">
            <w:r w:rsidRPr="001C5C0A">
              <w:t>The Process of CoCM</w:t>
            </w:r>
            <w:r>
              <w:t xml:space="preserve">:  </w:t>
            </w:r>
            <w:r>
              <w:t>Robin Schreur, Sue Vos, Mark Williams</w:t>
            </w:r>
          </w:p>
        </w:tc>
      </w:tr>
      <w:tr w:rsidR="001C5C0A" w:rsidRPr="001C5C0A" w14:paraId="48D25247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4E99E" w14:textId="77777777" w:rsidR="001C5C0A" w:rsidRPr="001C5C0A" w:rsidRDefault="001C5C0A" w:rsidP="001C5C0A">
            <w:r w:rsidRPr="001C5C0A">
              <w:t>10:15-10:30am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33E85" w14:textId="77777777" w:rsidR="001C5C0A" w:rsidRPr="001C5C0A" w:rsidRDefault="001C5C0A" w:rsidP="001C5C0A">
            <w:r w:rsidRPr="001C5C0A">
              <w:t>BREAK</w:t>
            </w:r>
          </w:p>
        </w:tc>
      </w:tr>
      <w:tr w:rsidR="001C5C0A" w:rsidRPr="001C5C0A" w14:paraId="0FB53D89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B3F17" w14:textId="77777777" w:rsidR="001C5C0A" w:rsidRPr="001C5C0A" w:rsidRDefault="001C5C0A" w:rsidP="001C5C0A">
            <w:r w:rsidRPr="001C5C0A">
              <w:t>10:30-11:00am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03245" w14:textId="36614385" w:rsidR="001C5C0A" w:rsidRPr="001C5C0A" w:rsidRDefault="001C5C0A" w:rsidP="001C5C0A">
            <w:r w:rsidRPr="001C5C0A">
              <w:t>The Process of CoCM</w:t>
            </w:r>
            <w:r>
              <w:t xml:space="preserve">: </w:t>
            </w:r>
            <w:r>
              <w:t xml:space="preserve"> Robin Schreur, Sue Vos, Mark Williams</w:t>
            </w:r>
          </w:p>
        </w:tc>
      </w:tr>
      <w:tr w:rsidR="001C5C0A" w:rsidRPr="001C5C0A" w14:paraId="141A72A6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67AA6" w14:textId="77777777" w:rsidR="001C5C0A" w:rsidRPr="001C5C0A" w:rsidRDefault="001C5C0A" w:rsidP="001C5C0A">
            <w:r w:rsidRPr="001C5C0A">
              <w:t>11:00am-12:30pm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C0FE5" w14:textId="4C681BEF" w:rsidR="001C5C0A" w:rsidRPr="001C5C0A" w:rsidRDefault="001C5C0A" w:rsidP="001C5C0A">
            <w:r w:rsidRPr="001C5C0A">
              <w:t>The Integration of CoCM</w:t>
            </w:r>
            <w:r>
              <w:t>:  Robin Schreur, Sue Vos, Mark Williams</w:t>
            </w:r>
          </w:p>
        </w:tc>
      </w:tr>
      <w:tr w:rsidR="001C5C0A" w:rsidRPr="001C5C0A" w14:paraId="31272C5B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D1575" w14:textId="77777777" w:rsidR="001C5C0A" w:rsidRPr="001C5C0A" w:rsidRDefault="001C5C0A" w:rsidP="001C5C0A">
            <w:r w:rsidRPr="001C5C0A">
              <w:t>12:30-1:00pm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D0A75" w14:textId="77777777" w:rsidR="001C5C0A" w:rsidRPr="001C5C0A" w:rsidRDefault="001C5C0A" w:rsidP="001C5C0A">
            <w:r w:rsidRPr="001C5C0A">
              <w:t>LUNCH</w:t>
            </w:r>
          </w:p>
        </w:tc>
      </w:tr>
      <w:tr w:rsidR="001C5C0A" w:rsidRPr="001C5C0A" w14:paraId="4B52C77D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D70A8" w14:textId="77777777" w:rsidR="001C5C0A" w:rsidRPr="001C5C0A" w:rsidRDefault="001C5C0A" w:rsidP="001C5C0A">
            <w:r w:rsidRPr="001C5C0A">
              <w:t>1:00-2:00pm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7AF74" w14:textId="77777777" w:rsidR="001C5C0A" w:rsidRPr="001C5C0A" w:rsidRDefault="001C5C0A" w:rsidP="001C5C0A">
            <w:r w:rsidRPr="001C5C0A">
              <w:t>Billing and Sustainability</w:t>
            </w:r>
          </w:p>
        </w:tc>
      </w:tr>
      <w:tr w:rsidR="001C5C0A" w:rsidRPr="001C5C0A" w14:paraId="13910A3B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BD1CA" w14:textId="77777777" w:rsidR="001C5C0A" w:rsidRPr="001C5C0A" w:rsidRDefault="001C5C0A" w:rsidP="001C5C0A">
            <w:r w:rsidRPr="001C5C0A">
              <w:t>2:00-2:30pm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C01E1" w14:textId="77777777" w:rsidR="001C5C0A" w:rsidRPr="001C5C0A" w:rsidRDefault="001C5C0A" w:rsidP="001C5C0A">
            <w:r w:rsidRPr="001C5C0A">
              <w:t>Program Performance</w:t>
            </w:r>
          </w:p>
        </w:tc>
      </w:tr>
      <w:tr w:rsidR="001C5C0A" w:rsidRPr="001C5C0A" w14:paraId="47611F50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225B7" w14:textId="77777777" w:rsidR="001C5C0A" w:rsidRPr="001C5C0A" w:rsidRDefault="001C5C0A" w:rsidP="001C5C0A">
            <w:r w:rsidRPr="001C5C0A">
              <w:t>2:30-2:45pm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7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DC4BC" w14:textId="77777777" w:rsidR="001C5C0A" w:rsidRPr="001C5C0A" w:rsidRDefault="001C5C0A" w:rsidP="001C5C0A">
            <w:r w:rsidRPr="001C5C0A">
              <w:t>BREAK</w:t>
            </w:r>
          </w:p>
        </w:tc>
      </w:tr>
      <w:tr w:rsidR="001C5C0A" w:rsidRPr="001C5C0A" w14:paraId="229F8DC5" w14:textId="77777777" w:rsidTr="001C5C0A">
        <w:trPr>
          <w:trHeight w:val="584"/>
        </w:trPr>
        <w:tc>
          <w:tcPr>
            <w:tcW w:w="37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B10AF" w14:textId="01DAA97E" w:rsidR="001C5C0A" w:rsidRPr="001C5C0A" w:rsidRDefault="001C5C0A" w:rsidP="001C5C0A">
            <w:r w:rsidRPr="001C5C0A">
              <w:t>2:45-4:</w:t>
            </w:r>
            <w:r>
              <w:t>15</w:t>
            </w:r>
            <w:r w:rsidRPr="001C5C0A">
              <w:t>pm</w:t>
            </w:r>
          </w:p>
        </w:tc>
        <w:tc>
          <w:tcPr>
            <w:tcW w:w="62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BF480" w14:textId="77777777" w:rsidR="001C5C0A" w:rsidRPr="001C5C0A" w:rsidRDefault="001C5C0A" w:rsidP="001C5C0A">
            <w:r w:rsidRPr="001C5C0A">
              <w:t>Implementation—Next Steps</w:t>
            </w:r>
          </w:p>
        </w:tc>
      </w:tr>
    </w:tbl>
    <w:p w14:paraId="1883B790" w14:textId="77777777" w:rsidR="001C5C0A" w:rsidRDefault="001C5C0A" w:rsidP="001C5C0A">
      <w:pPr>
        <w:spacing w:after="0"/>
      </w:pPr>
      <w:r>
        <w:t>Agenda:  Day 1 Overview</w:t>
      </w:r>
    </w:p>
    <w:p w14:paraId="6A93D0A7" w14:textId="15357F78" w:rsidR="00FE4EB1" w:rsidRDefault="001C5C0A">
      <w:r>
        <w:t xml:space="preserve"> CoCM Model, Process, Integration, Billing, and Performance</w:t>
      </w:r>
    </w:p>
    <w:sectPr w:rsidR="00FE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0A"/>
    <w:rsid w:val="001C5C0A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DBCB"/>
  <w15:chartTrackingRefBased/>
  <w15:docId w15:val="{B632C88F-419E-4ED2-A162-7ED4FCA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Vos</dc:creator>
  <cp:keywords/>
  <dc:description/>
  <cp:lastModifiedBy>Sue Vos</cp:lastModifiedBy>
  <cp:revision>1</cp:revision>
  <dcterms:created xsi:type="dcterms:W3CDTF">2022-04-13T12:58:00Z</dcterms:created>
  <dcterms:modified xsi:type="dcterms:W3CDTF">2022-04-13T13:04:00Z</dcterms:modified>
</cp:coreProperties>
</file>