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90D7" w14:textId="77777777" w:rsidR="00697AF5" w:rsidRDefault="00926BDD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Intro to Team Based Care Required Reading/Prework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2188"/>
        <w:gridCol w:w="3117"/>
      </w:tblGrid>
      <w:tr w:rsidR="00697AF5" w14:paraId="3741A2C3" w14:textId="77777777">
        <w:tc>
          <w:tcPr>
            <w:tcW w:w="4045" w:type="dxa"/>
          </w:tcPr>
          <w:p w14:paraId="0EEE9280" w14:textId="77777777" w:rsidR="00697AF5" w:rsidRDefault="00926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Prework</w:t>
            </w:r>
          </w:p>
        </w:tc>
        <w:tc>
          <w:tcPr>
            <w:tcW w:w="2188" w:type="dxa"/>
          </w:tcPr>
          <w:p w14:paraId="7176FEDB" w14:textId="77777777" w:rsidR="00697AF5" w:rsidRDefault="00926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Completed</w:t>
            </w:r>
          </w:p>
        </w:tc>
        <w:tc>
          <w:tcPr>
            <w:tcW w:w="3117" w:type="dxa"/>
          </w:tcPr>
          <w:p w14:paraId="7D1C06E6" w14:textId="77777777" w:rsidR="00697AF5" w:rsidRDefault="00926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</w:t>
            </w:r>
          </w:p>
        </w:tc>
      </w:tr>
      <w:tr w:rsidR="00697AF5" w14:paraId="6A0E1943" w14:textId="77777777">
        <w:trPr>
          <w:trHeight w:val="1097"/>
        </w:trPr>
        <w:tc>
          <w:tcPr>
            <w:tcW w:w="4045" w:type="dxa"/>
          </w:tcPr>
          <w:p w14:paraId="1E47FBF8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Patient Centered Medical Home: History Components and Review of the Evidence</w:t>
            </w:r>
          </w:p>
          <w:p w14:paraId="16FA3F83" w14:textId="77777777" w:rsidR="00B55C85" w:rsidRDefault="00B55C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0DDA65" w14:textId="09524501" w:rsidR="00B55C85" w:rsidRPr="00B55C85" w:rsidRDefault="00B55C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Suggested Reading</w:t>
            </w:r>
          </w:p>
        </w:tc>
        <w:tc>
          <w:tcPr>
            <w:tcW w:w="2188" w:type="dxa"/>
          </w:tcPr>
          <w:p w14:paraId="6A804070" w14:textId="77777777" w:rsidR="00697AF5" w:rsidRDefault="00697AF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34EA51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https://micmt-cares.org/sites/default/files/2020-02/Arend_et_al-2012-Mount_Sinai_Journ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al_of_Medicine__A_Journal_of_Translational_and_Personalized....pdf</w:t>
              </w:r>
            </w:hyperlink>
          </w:p>
        </w:tc>
      </w:tr>
      <w:tr w:rsidR="00697AF5" w14:paraId="3DF9FE41" w14:textId="77777777">
        <w:trPr>
          <w:trHeight w:val="890"/>
        </w:trPr>
        <w:tc>
          <w:tcPr>
            <w:tcW w:w="4045" w:type="dxa"/>
          </w:tcPr>
          <w:p w14:paraId="62B37376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 Management in the Patient Centered Medical Home</w:t>
            </w:r>
          </w:p>
          <w:p w14:paraId="49CAAFEB" w14:textId="77777777" w:rsidR="00B55C85" w:rsidRDefault="00B55C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EC1880" w14:textId="699E593F" w:rsidR="00B55C85" w:rsidRPr="00B55C85" w:rsidRDefault="00B55C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Optional (Overview of Training from </w:t>
            </w:r>
            <w:proofErr w:type="spellStart"/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MiMCT</w:t>
            </w:r>
            <w:proofErr w:type="spellEnd"/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14:paraId="3174B553" w14:textId="77777777" w:rsidR="00697AF5" w:rsidRDefault="00697AF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5D0E49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https://micmt-cares.org/s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ites/default/files/2020-02/CM_PCMH_Self%20Study%20Editedv1_0.pdf</w:t>
              </w:r>
            </w:hyperlink>
          </w:p>
        </w:tc>
      </w:tr>
      <w:tr w:rsidR="00697AF5" w14:paraId="70C92A09" w14:textId="77777777">
        <w:tc>
          <w:tcPr>
            <w:tcW w:w="4045" w:type="dxa"/>
          </w:tcPr>
          <w:p w14:paraId="7E8E257F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 Team Based Primary Care: Observations from innovative practices</w:t>
            </w:r>
          </w:p>
          <w:p w14:paraId="1F5D616D" w14:textId="77777777" w:rsidR="00B55C85" w:rsidRDefault="00B55C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9BE77E" w14:textId="5AE21B3D" w:rsidR="00B55C85" w:rsidRPr="00B55C85" w:rsidRDefault="00B55C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Suggested Reading</w:t>
            </w:r>
          </w:p>
        </w:tc>
        <w:tc>
          <w:tcPr>
            <w:tcW w:w="2188" w:type="dxa"/>
          </w:tcPr>
          <w:p w14:paraId="0A0CAB7D" w14:textId="77777777" w:rsidR="00697AF5" w:rsidRDefault="00697AF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1B7E4E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https://bmcfampract.biomedcentral.com/track/pdf/10.1186/s12875-017-0590-8?site=bmcfampract.biomedcentral.com</w:t>
              </w:r>
            </w:hyperlink>
          </w:p>
        </w:tc>
      </w:tr>
      <w:tr w:rsidR="00697AF5" w14:paraId="488DF174" w14:textId="77777777">
        <w:tc>
          <w:tcPr>
            <w:tcW w:w="4045" w:type="dxa"/>
          </w:tcPr>
          <w:p w14:paraId="26A9CE5A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 the Care: Asse</w:t>
            </w:r>
            <w:r>
              <w:rPr>
                <w:rFonts w:ascii="Arial" w:eastAsia="Arial" w:hAnsi="Arial" w:cs="Arial"/>
                <w:sz w:val="24"/>
                <w:szCs w:val="24"/>
              </w:rPr>
              <w:t>ssment of Team Roles and Task Distribution</w:t>
            </w:r>
          </w:p>
          <w:p w14:paraId="43C8D902" w14:textId="77777777" w:rsidR="00B55C85" w:rsidRDefault="00B55C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CFDE90" w14:textId="77777777" w:rsidR="00B55C85" w:rsidRDefault="00B55C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55C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Checklist on Who What When</w:t>
            </w:r>
          </w:p>
          <w:p w14:paraId="705E81D8" w14:textId="29E5BB99" w:rsidR="00B55C85" w:rsidRPr="00B55C85" w:rsidRDefault="00B55C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See Share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Care Document</w:t>
            </w:r>
          </w:p>
        </w:tc>
        <w:tc>
          <w:tcPr>
            <w:tcW w:w="2188" w:type="dxa"/>
          </w:tcPr>
          <w:p w14:paraId="74A82EEE" w14:textId="77777777" w:rsidR="00697AF5" w:rsidRDefault="00697AF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1D5D37" w14:textId="77777777" w:rsidR="00697AF5" w:rsidRDefault="00926BDD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https://www.siphidaho.org/comhealth/ship/Team-Step3-Share-the-Care-Work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sheet-assess-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team-roles-and-tasks.pdf</w:t>
              </w:r>
            </w:hyperlink>
          </w:p>
        </w:tc>
      </w:tr>
    </w:tbl>
    <w:p w14:paraId="0EA814DA" w14:textId="77777777" w:rsidR="00187D6C" w:rsidRDefault="00187D6C">
      <w:pPr>
        <w:rPr>
          <w:b/>
          <w:sz w:val="52"/>
          <w:szCs w:val="52"/>
        </w:rPr>
      </w:pPr>
    </w:p>
    <w:p w14:paraId="3A9F3A2D" w14:textId="77777777" w:rsidR="00187D6C" w:rsidRDefault="00187D6C">
      <w:pPr>
        <w:rPr>
          <w:b/>
          <w:sz w:val="52"/>
          <w:szCs w:val="52"/>
        </w:rPr>
      </w:pPr>
    </w:p>
    <w:p w14:paraId="0874CD54" w14:textId="007C8227" w:rsidR="00697AF5" w:rsidRDefault="00187D6C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Things to Know About Your Team</w:t>
      </w:r>
    </w:p>
    <w:p w14:paraId="03F5CF5C" w14:textId="77777777" w:rsidR="00697AF5" w:rsidRDefault="00926BDD">
      <w:pPr>
        <w:rPr>
          <w:sz w:val="28"/>
          <w:szCs w:val="28"/>
        </w:rPr>
      </w:pPr>
      <w:r>
        <w:rPr>
          <w:sz w:val="28"/>
          <w:szCs w:val="28"/>
        </w:rPr>
        <w:t xml:space="preserve">It would be </w:t>
      </w:r>
      <w:r>
        <w:rPr>
          <w:b/>
          <w:sz w:val="28"/>
          <w:szCs w:val="28"/>
          <w:u w:val="single"/>
        </w:rPr>
        <w:t>IDEAL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if the learner completes the checklist prior to attending Introduction to Team Based Care course:</w:t>
      </w: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2610"/>
      </w:tblGrid>
      <w:tr w:rsidR="00697AF5" w14:paraId="67A46C43" w14:textId="77777777">
        <w:tc>
          <w:tcPr>
            <w:tcW w:w="10075" w:type="dxa"/>
            <w:gridSpan w:val="2"/>
            <w:shd w:val="clear" w:color="auto" w:fill="F2F2F2"/>
          </w:tcPr>
          <w:p w14:paraId="0820A69C" w14:textId="41E6925D" w:rsidR="00697AF5" w:rsidRPr="002D513C" w:rsidRDefault="00187D6C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 xml:space="preserve">Who </w:t>
            </w:r>
            <w:proofErr w:type="gramStart"/>
            <w:r w:rsidRPr="002D513C">
              <w:rPr>
                <w:b/>
                <w:sz w:val="24"/>
                <w:szCs w:val="24"/>
              </w:rPr>
              <w:t>On</w:t>
            </w:r>
            <w:proofErr w:type="gramEnd"/>
            <w:r w:rsidRPr="002D513C">
              <w:rPr>
                <w:b/>
                <w:sz w:val="24"/>
                <w:szCs w:val="24"/>
              </w:rPr>
              <w:t xml:space="preserve"> the Team Might Know this Information</w:t>
            </w:r>
          </w:p>
        </w:tc>
      </w:tr>
      <w:tr w:rsidR="00697AF5" w14:paraId="33A121B8" w14:textId="77777777">
        <w:tc>
          <w:tcPr>
            <w:tcW w:w="7465" w:type="dxa"/>
          </w:tcPr>
          <w:p w14:paraId="29DA2C05" w14:textId="77777777" w:rsidR="00697AF5" w:rsidRPr="002D513C" w:rsidRDefault="00926BDD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2610" w:type="dxa"/>
          </w:tcPr>
          <w:p w14:paraId="31D781F3" w14:textId="77777777" w:rsidR="00697AF5" w:rsidRPr="002D513C" w:rsidRDefault="00926BDD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>Date Completed</w:t>
            </w:r>
          </w:p>
        </w:tc>
      </w:tr>
      <w:tr w:rsidR="00697AF5" w14:paraId="084ED2D0" w14:textId="77777777">
        <w:tc>
          <w:tcPr>
            <w:tcW w:w="7465" w:type="dxa"/>
          </w:tcPr>
          <w:p w14:paraId="47974C89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Review of Physician Organization Contacts</w:t>
            </w:r>
          </w:p>
        </w:tc>
        <w:tc>
          <w:tcPr>
            <w:tcW w:w="2610" w:type="dxa"/>
          </w:tcPr>
          <w:p w14:paraId="1260028F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16B3A56A" w14:textId="77777777">
        <w:tc>
          <w:tcPr>
            <w:tcW w:w="7465" w:type="dxa"/>
          </w:tcPr>
          <w:p w14:paraId="52FA2524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Review of Job Description</w:t>
            </w:r>
          </w:p>
        </w:tc>
        <w:tc>
          <w:tcPr>
            <w:tcW w:w="2610" w:type="dxa"/>
          </w:tcPr>
          <w:p w14:paraId="616FBD07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1F1DB421" w14:textId="77777777">
        <w:tc>
          <w:tcPr>
            <w:tcW w:w="7465" w:type="dxa"/>
          </w:tcPr>
          <w:p w14:paraId="04DD8E41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Elevator Speech</w:t>
            </w:r>
          </w:p>
        </w:tc>
        <w:tc>
          <w:tcPr>
            <w:tcW w:w="2610" w:type="dxa"/>
          </w:tcPr>
          <w:p w14:paraId="42A716AD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379A563A" w14:textId="77777777">
        <w:tc>
          <w:tcPr>
            <w:tcW w:w="7465" w:type="dxa"/>
          </w:tcPr>
          <w:p w14:paraId="51942231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Reporting Access/Process</w:t>
            </w:r>
          </w:p>
        </w:tc>
        <w:tc>
          <w:tcPr>
            <w:tcW w:w="2610" w:type="dxa"/>
          </w:tcPr>
          <w:p w14:paraId="3AF0813A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14105B4D" w14:textId="77777777">
        <w:tc>
          <w:tcPr>
            <w:tcW w:w="7465" w:type="dxa"/>
          </w:tcPr>
          <w:p w14:paraId="36EAC5D7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Computer/Phone Number </w:t>
            </w:r>
          </w:p>
        </w:tc>
        <w:tc>
          <w:tcPr>
            <w:tcW w:w="2610" w:type="dxa"/>
          </w:tcPr>
          <w:p w14:paraId="67B4899E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3F40598C" w14:textId="77777777">
        <w:tc>
          <w:tcPr>
            <w:tcW w:w="7465" w:type="dxa"/>
          </w:tcPr>
          <w:p w14:paraId="528B57D6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HIPAA Review </w:t>
            </w:r>
          </w:p>
        </w:tc>
        <w:tc>
          <w:tcPr>
            <w:tcW w:w="2610" w:type="dxa"/>
          </w:tcPr>
          <w:p w14:paraId="46B595CB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3A57E940" w14:textId="77777777">
        <w:tc>
          <w:tcPr>
            <w:tcW w:w="7465" w:type="dxa"/>
          </w:tcPr>
          <w:p w14:paraId="22B830AB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Orientation to Community Resources </w:t>
            </w:r>
          </w:p>
        </w:tc>
        <w:tc>
          <w:tcPr>
            <w:tcW w:w="2610" w:type="dxa"/>
          </w:tcPr>
          <w:p w14:paraId="0F2FDDAD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584A5204" w14:textId="77777777">
        <w:tc>
          <w:tcPr>
            <w:tcW w:w="7465" w:type="dxa"/>
          </w:tcPr>
          <w:p w14:paraId="599C06F4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Overview of Patient Centered Medical Home </w:t>
            </w:r>
          </w:p>
        </w:tc>
        <w:tc>
          <w:tcPr>
            <w:tcW w:w="2610" w:type="dxa"/>
          </w:tcPr>
          <w:p w14:paraId="51C39C26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511BA7F0" w14:textId="77777777">
        <w:tc>
          <w:tcPr>
            <w:tcW w:w="10075" w:type="dxa"/>
            <w:gridSpan w:val="2"/>
            <w:shd w:val="clear" w:color="auto" w:fill="F2F2F2"/>
          </w:tcPr>
          <w:p w14:paraId="36395917" w14:textId="77777777" w:rsidR="00697AF5" w:rsidRPr="002D513C" w:rsidRDefault="00926BDD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>Responsible: Practice Level (possibly multiple locations)</w:t>
            </w:r>
          </w:p>
        </w:tc>
      </w:tr>
      <w:tr w:rsidR="00697AF5" w14:paraId="5EB0A3D3" w14:textId="77777777">
        <w:tc>
          <w:tcPr>
            <w:tcW w:w="7465" w:type="dxa"/>
          </w:tcPr>
          <w:p w14:paraId="2D068133" w14:textId="77777777" w:rsidR="00697AF5" w:rsidRPr="002D513C" w:rsidRDefault="00926BDD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2610" w:type="dxa"/>
          </w:tcPr>
          <w:p w14:paraId="6D97414A" w14:textId="77777777" w:rsidR="00697AF5" w:rsidRPr="002D513C" w:rsidRDefault="00926BDD">
            <w:pPr>
              <w:rPr>
                <w:b/>
                <w:sz w:val="24"/>
                <w:szCs w:val="24"/>
              </w:rPr>
            </w:pPr>
            <w:r w:rsidRPr="002D513C">
              <w:rPr>
                <w:b/>
                <w:sz w:val="24"/>
                <w:szCs w:val="24"/>
              </w:rPr>
              <w:t>Date Completed</w:t>
            </w:r>
          </w:p>
        </w:tc>
      </w:tr>
      <w:tr w:rsidR="00697AF5" w14:paraId="4350C7D0" w14:textId="77777777">
        <w:tc>
          <w:tcPr>
            <w:tcW w:w="7465" w:type="dxa"/>
          </w:tcPr>
          <w:p w14:paraId="3989BDE1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Technology Access and Training (EHR, Registry, HIE)</w:t>
            </w:r>
          </w:p>
        </w:tc>
        <w:tc>
          <w:tcPr>
            <w:tcW w:w="2610" w:type="dxa"/>
          </w:tcPr>
          <w:p w14:paraId="74462D9D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3F508C95" w14:textId="77777777">
        <w:tc>
          <w:tcPr>
            <w:tcW w:w="7465" w:type="dxa"/>
          </w:tcPr>
          <w:p w14:paraId="0D0E4012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Orientation to Physical Space/Location</w:t>
            </w:r>
          </w:p>
        </w:tc>
        <w:tc>
          <w:tcPr>
            <w:tcW w:w="2610" w:type="dxa"/>
          </w:tcPr>
          <w:p w14:paraId="76BCAD48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0ADB78A6" w14:textId="77777777">
        <w:tc>
          <w:tcPr>
            <w:tcW w:w="7465" w:type="dxa"/>
          </w:tcPr>
          <w:p w14:paraId="102DF97D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Other Care Team Member/ Office Staff Shadowing Opportunity</w:t>
            </w:r>
          </w:p>
        </w:tc>
        <w:tc>
          <w:tcPr>
            <w:tcW w:w="2610" w:type="dxa"/>
          </w:tcPr>
          <w:p w14:paraId="4EC8DD37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2DFBD02F" w14:textId="77777777">
        <w:tc>
          <w:tcPr>
            <w:tcW w:w="7465" w:type="dxa"/>
          </w:tcPr>
          <w:p w14:paraId="20B040D6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Review of the Patient Provider Partnership (PCMH Agreement)</w:t>
            </w:r>
          </w:p>
        </w:tc>
        <w:tc>
          <w:tcPr>
            <w:tcW w:w="2610" w:type="dxa"/>
          </w:tcPr>
          <w:p w14:paraId="24B424FD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02CACDE0" w14:textId="77777777">
        <w:tc>
          <w:tcPr>
            <w:tcW w:w="7465" w:type="dxa"/>
          </w:tcPr>
          <w:p w14:paraId="306E5F7C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Computer/Phone Number </w:t>
            </w:r>
          </w:p>
        </w:tc>
        <w:tc>
          <w:tcPr>
            <w:tcW w:w="2610" w:type="dxa"/>
          </w:tcPr>
          <w:p w14:paraId="1551EBAB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50476166" w14:textId="77777777">
        <w:tc>
          <w:tcPr>
            <w:tcW w:w="7465" w:type="dxa"/>
          </w:tcPr>
          <w:p w14:paraId="3948BA2E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Orientation to Community Resources</w:t>
            </w:r>
          </w:p>
        </w:tc>
        <w:tc>
          <w:tcPr>
            <w:tcW w:w="2610" w:type="dxa"/>
          </w:tcPr>
          <w:p w14:paraId="361B4C35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4E3D2FA8" w14:textId="77777777">
        <w:tc>
          <w:tcPr>
            <w:tcW w:w="7465" w:type="dxa"/>
          </w:tcPr>
          <w:p w14:paraId="5D705F38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Collaborative Care Agreement (Pharmacist)</w:t>
            </w:r>
          </w:p>
        </w:tc>
        <w:tc>
          <w:tcPr>
            <w:tcW w:w="2610" w:type="dxa"/>
          </w:tcPr>
          <w:p w14:paraId="3B01C707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697AF5" w14:paraId="2BDE8DDA" w14:textId="77777777">
        <w:tc>
          <w:tcPr>
            <w:tcW w:w="7465" w:type="dxa"/>
          </w:tcPr>
          <w:p w14:paraId="1C5A3140" w14:textId="77777777" w:rsidR="00697AF5" w:rsidRPr="002D513C" w:rsidRDefault="00926BDD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 xml:space="preserve">Other Care Agreements </w:t>
            </w:r>
          </w:p>
        </w:tc>
        <w:tc>
          <w:tcPr>
            <w:tcW w:w="2610" w:type="dxa"/>
          </w:tcPr>
          <w:p w14:paraId="4B202955" w14:textId="77777777" w:rsidR="00697AF5" w:rsidRPr="002D513C" w:rsidRDefault="00697AF5">
            <w:pPr>
              <w:rPr>
                <w:sz w:val="24"/>
                <w:szCs w:val="24"/>
              </w:rPr>
            </w:pPr>
          </w:p>
        </w:tc>
      </w:tr>
      <w:tr w:rsidR="002D513C" w14:paraId="44D9ADB2" w14:textId="77777777">
        <w:tc>
          <w:tcPr>
            <w:tcW w:w="7465" w:type="dxa"/>
          </w:tcPr>
          <w:p w14:paraId="3AE5A1E0" w14:textId="06B250C0" w:rsidR="002D513C" w:rsidRPr="002D513C" w:rsidRDefault="002D513C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Team meetings; Huddles, Clinical Review, Operations, etc..</w:t>
            </w:r>
          </w:p>
        </w:tc>
        <w:tc>
          <w:tcPr>
            <w:tcW w:w="2610" w:type="dxa"/>
          </w:tcPr>
          <w:p w14:paraId="167FEDFD" w14:textId="77777777" w:rsidR="002D513C" w:rsidRPr="002D513C" w:rsidRDefault="002D513C">
            <w:pPr>
              <w:rPr>
                <w:sz w:val="24"/>
                <w:szCs w:val="24"/>
              </w:rPr>
            </w:pPr>
          </w:p>
        </w:tc>
      </w:tr>
      <w:tr w:rsidR="002D513C" w14:paraId="787566A4" w14:textId="77777777">
        <w:tc>
          <w:tcPr>
            <w:tcW w:w="7465" w:type="dxa"/>
          </w:tcPr>
          <w:p w14:paraId="321F6D65" w14:textId="1CB3B396" w:rsidR="002D513C" w:rsidRPr="002D513C" w:rsidRDefault="002D513C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How does the team communicate about patient needs</w:t>
            </w:r>
          </w:p>
        </w:tc>
        <w:tc>
          <w:tcPr>
            <w:tcW w:w="2610" w:type="dxa"/>
          </w:tcPr>
          <w:p w14:paraId="7AB4783B" w14:textId="77777777" w:rsidR="002D513C" w:rsidRPr="002D513C" w:rsidRDefault="002D513C">
            <w:pPr>
              <w:rPr>
                <w:sz w:val="24"/>
                <w:szCs w:val="24"/>
              </w:rPr>
            </w:pPr>
          </w:p>
        </w:tc>
      </w:tr>
      <w:tr w:rsidR="002D513C" w14:paraId="2524016E" w14:textId="77777777">
        <w:tc>
          <w:tcPr>
            <w:tcW w:w="7465" w:type="dxa"/>
          </w:tcPr>
          <w:p w14:paraId="470A75B3" w14:textId="718B3CEB" w:rsidR="002D513C" w:rsidRPr="002D513C" w:rsidRDefault="002D513C">
            <w:pPr>
              <w:rPr>
                <w:sz w:val="24"/>
                <w:szCs w:val="24"/>
              </w:rPr>
            </w:pPr>
            <w:r w:rsidRPr="002D513C">
              <w:rPr>
                <w:sz w:val="24"/>
                <w:szCs w:val="24"/>
              </w:rPr>
              <w:t>How do we handle routine vs. urgent communications</w:t>
            </w:r>
          </w:p>
        </w:tc>
        <w:tc>
          <w:tcPr>
            <w:tcW w:w="2610" w:type="dxa"/>
          </w:tcPr>
          <w:p w14:paraId="77522360" w14:textId="77777777" w:rsidR="002D513C" w:rsidRPr="002D513C" w:rsidRDefault="002D513C">
            <w:pPr>
              <w:rPr>
                <w:sz w:val="24"/>
                <w:szCs w:val="24"/>
              </w:rPr>
            </w:pPr>
          </w:p>
        </w:tc>
      </w:tr>
    </w:tbl>
    <w:p w14:paraId="2DB2A1E2" w14:textId="77777777" w:rsidR="00697AF5" w:rsidRDefault="00697AF5">
      <w:bookmarkStart w:id="0" w:name="_gjdgxs" w:colFirst="0" w:colLast="0"/>
      <w:bookmarkEnd w:id="0"/>
    </w:p>
    <w:sectPr w:rsidR="00697AF5">
      <w:headerReference w:type="default" r:id="rId1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BC40" w14:textId="77777777" w:rsidR="00926BDD" w:rsidRDefault="00926BDD">
      <w:pPr>
        <w:spacing w:after="0" w:line="240" w:lineRule="auto"/>
      </w:pPr>
      <w:r>
        <w:separator/>
      </w:r>
    </w:p>
  </w:endnote>
  <w:endnote w:type="continuationSeparator" w:id="0">
    <w:p w14:paraId="7CC34F8A" w14:textId="77777777" w:rsidR="00926BDD" w:rsidRDefault="0092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1C1FB" w14:textId="77777777" w:rsidR="00926BDD" w:rsidRDefault="00926BDD">
      <w:pPr>
        <w:spacing w:after="0" w:line="240" w:lineRule="auto"/>
      </w:pPr>
      <w:r>
        <w:separator/>
      </w:r>
    </w:p>
  </w:footnote>
  <w:footnote w:type="continuationSeparator" w:id="0">
    <w:p w14:paraId="3A668844" w14:textId="77777777" w:rsidR="00926BDD" w:rsidRDefault="0092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DC22" w14:textId="77777777" w:rsidR="00697AF5" w:rsidRDefault="00697A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F5"/>
    <w:rsid w:val="00187D6C"/>
    <w:rsid w:val="002D513C"/>
    <w:rsid w:val="00697AF5"/>
    <w:rsid w:val="00926BDD"/>
    <w:rsid w:val="00B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8121"/>
  <w15:docId w15:val="{A879DF57-A17E-47DE-8CE2-B5F583F0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fampract.biomedcentral.com/track/pdf/10.1186/s12875-017-0590-8?site=bmcfampract.biomedcentr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cmt-cares.org/sites/default/files/2020-02/CM_PCMH_Self%20Study%20Editedv1_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mt-cares.org/sites/default/files/2020-02/Arend_et_al-2012-Mount_Sinai_Journal_of_Medicine__A_Journal_of_Translational_and_Personalized...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iphidaho.org/comhealth/ship/Team-Step3-Share-the-Care-Worksheet-assess-team-roles-and-tas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Vos</dc:creator>
  <cp:lastModifiedBy>Susan Vos</cp:lastModifiedBy>
  <cp:revision>2</cp:revision>
  <dcterms:created xsi:type="dcterms:W3CDTF">2020-06-03T19:02:00Z</dcterms:created>
  <dcterms:modified xsi:type="dcterms:W3CDTF">2020-06-03T19:02:00Z</dcterms:modified>
</cp:coreProperties>
</file>