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4B" w:rsidRPr="008F324B" w:rsidRDefault="00B433EA">
      <w:pPr>
        <w:rPr>
          <w:rFonts w:asciiTheme="minorHAnsi" w:hAnsiTheme="minorHAnsi"/>
          <w:sz w:val="32"/>
        </w:rPr>
      </w:pPr>
      <w:r>
        <w:rPr>
          <w:rFonts w:asciiTheme="minorHAnsi" w:hAnsiTheme="minorHAnsi"/>
          <w:noProof/>
          <w:sz w:val="32"/>
        </w:rPr>
        <w:drawing>
          <wp:anchor distT="0" distB="0" distL="114300" distR="114300" simplePos="0" relativeHeight="251665408" behindDoc="0" locked="0" layoutInCell="1" allowOverlap="1" wp14:anchorId="1254D34B" wp14:editId="5B3AA91B">
            <wp:simplePos x="0" y="0"/>
            <wp:positionH relativeFrom="column">
              <wp:posOffset>5252085</wp:posOffset>
            </wp:positionH>
            <wp:positionV relativeFrom="paragraph">
              <wp:posOffset>-298450</wp:posOffset>
            </wp:positionV>
            <wp:extent cx="1457325" cy="68721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CSI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7325" cy="687211"/>
                    </a:xfrm>
                    <a:prstGeom prst="rect">
                      <a:avLst/>
                    </a:prstGeom>
                  </pic:spPr>
                </pic:pic>
              </a:graphicData>
            </a:graphic>
            <wp14:sizeRelH relativeFrom="margin">
              <wp14:pctWidth>0</wp14:pctWidth>
            </wp14:sizeRelH>
            <wp14:sizeRelV relativeFrom="margin">
              <wp14:pctHeight>0</wp14:pctHeight>
            </wp14:sizeRelV>
          </wp:anchor>
        </w:drawing>
      </w:r>
      <w:r w:rsidR="008F324B" w:rsidRPr="008F324B">
        <w:rPr>
          <w:rFonts w:asciiTheme="minorHAnsi" w:hAnsiTheme="minorHAnsi"/>
          <w:sz w:val="32"/>
        </w:rPr>
        <w:t>Patient Advisory Council</w:t>
      </w:r>
    </w:p>
    <w:p w:rsidR="005A7A79" w:rsidRPr="008F324B" w:rsidRDefault="008F324B">
      <w:pPr>
        <w:rPr>
          <w:rFonts w:asciiTheme="minorHAnsi" w:hAnsiTheme="minorHAnsi"/>
          <w:sz w:val="24"/>
        </w:rPr>
      </w:pPr>
      <w:r w:rsidRPr="008F324B">
        <w:rPr>
          <w:rFonts w:asciiTheme="minorHAnsi" w:hAnsiTheme="minorHAnsi"/>
          <w:sz w:val="32"/>
        </w:rPr>
        <w:t>Care Plan</w:t>
      </w:r>
      <w:r w:rsidR="005A7A79" w:rsidRPr="008F324B">
        <w:rPr>
          <w:rFonts w:asciiTheme="minorHAnsi" w:hAnsiTheme="minorHAnsi"/>
          <w:sz w:val="32"/>
        </w:rPr>
        <w:t xml:space="preserve"> Sessions</w:t>
      </w:r>
      <w:r w:rsidR="00025005" w:rsidRPr="008F324B">
        <w:rPr>
          <w:rFonts w:asciiTheme="minorHAnsi" w:hAnsiTheme="minorHAnsi"/>
          <w:sz w:val="32"/>
        </w:rPr>
        <w:t xml:space="preserve"> </w:t>
      </w:r>
      <w:r w:rsidR="005A7A79" w:rsidRPr="008F324B">
        <w:rPr>
          <w:rFonts w:asciiTheme="minorHAnsi" w:hAnsiTheme="minorHAnsi"/>
          <w:sz w:val="24"/>
        </w:rPr>
        <w:t>(October 12 and 27, 2015)</w:t>
      </w:r>
    </w:p>
    <w:p w:rsidR="005A7A79" w:rsidRPr="008F324B" w:rsidRDefault="005A7A79">
      <w:pPr>
        <w:rPr>
          <w:rFonts w:asciiTheme="minorHAnsi" w:hAnsiTheme="minorHAnsi"/>
          <w:color w:val="000000" w:themeColor="text1"/>
        </w:rPr>
      </w:pPr>
    </w:p>
    <w:p w:rsidR="005A7A79" w:rsidRPr="008F324B" w:rsidRDefault="00091021" w:rsidP="00091021">
      <w:pPr>
        <w:jc w:val="center"/>
        <w:rPr>
          <w:rFonts w:asciiTheme="minorHAnsi" w:hAnsiTheme="minorHAnsi"/>
          <w:b/>
          <w:color w:val="000000" w:themeColor="text1"/>
          <w:sz w:val="24"/>
        </w:rPr>
      </w:pPr>
      <w:r w:rsidRPr="008F324B">
        <w:rPr>
          <w:rFonts w:asciiTheme="minorHAnsi" w:hAnsiTheme="minorHAnsi"/>
          <w:b/>
          <w:color w:val="000000" w:themeColor="text1"/>
          <w:sz w:val="24"/>
        </w:rPr>
        <w:t>EXECUTIVE SUMMARY</w:t>
      </w:r>
    </w:p>
    <w:p w:rsidR="00091021" w:rsidRPr="008F324B" w:rsidRDefault="00091021">
      <w:pPr>
        <w:rPr>
          <w:rFonts w:asciiTheme="minorHAnsi" w:hAnsiTheme="minorHAnsi"/>
          <w:color w:val="000000" w:themeColor="text1"/>
        </w:rPr>
      </w:pPr>
    </w:p>
    <w:p w:rsidR="00DC2425" w:rsidRPr="008F324B" w:rsidRDefault="00DC2425" w:rsidP="00DC2425">
      <w:pPr>
        <w:rPr>
          <w:rFonts w:asciiTheme="minorHAnsi" w:hAnsiTheme="minorHAnsi"/>
          <w:color w:val="000000" w:themeColor="text1"/>
        </w:rPr>
      </w:pPr>
      <w:r w:rsidRPr="008F324B">
        <w:rPr>
          <w:rFonts w:asciiTheme="minorHAnsi" w:hAnsiTheme="minorHAnsi"/>
          <w:color w:val="000000" w:themeColor="text1"/>
        </w:rPr>
        <w:t xml:space="preserve">Mi-CCSI recently formed a </w:t>
      </w:r>
      <w:r w:rsidR="00CD2A1D" w:rsidRPr="008F324B">
        <w:rPr>
          <w:rFonts w:asciiTheme="minorHAnsi" w:hAnsiTheme="minorHAnsi"/>
          <w:color w:val="000000" w:themeColor="text1"/>
        </w:rPr>
        <w:t xml:space="preserve">patient advisory </w:t>
      </w:r>
      <w:r w:rsidRPr="008F324B">
        <w:rPr>
          <w:rFonts w:asciiTheme="minorHAnsi" w:hAnsiTheme="minorHAnsi"/>
          <w:color w:val="000000" w:themeColor="text1"/>
        </w:rPr>
        <w:t>c</w:t>
      </w:r>
      <w:r w:rsidR="00DC418D" w:rsidRPr="008F324B">
        <w:rPr>
          <w:rFonts w:asciiTheme="minorHAnsi" w:hAnsiTheme="minorHAnsi"/>
          <w:color w:val="000000" w:themeColor="text1"/>
        </w:rPr>
        <w:t>ouncil</w:t>
      </w:r>
      <w:r w:rsidRPr="008F324B">
        <w:rPr>
          <w:rFonts w:asciiTheme="minorHAnsi" w:hAnsiTheme="minorHAnsi"/>
          <w:color w:val="000000" w:themeColor="text1"/>
        </w:rPr>
        <w:t xml:space="preserve"> at the suggestion of the Clinical Council Workgroup to deepen our understanding of patient perspectives related to a patient-centered </w:t>
      </w:r>
      <w:r w:rsidR="008F324B" w:rsidRPr="008F324B">
        <w:rPr>
          <w:rFonts w:asciiTheme="minorHAnsi" w:hAnsiTheme="minorHAnsi"/>
          <w:color w:val="000000" w:themeColor="text1"/>
        </w:rPr>
        <w:t>care plan</w:t>
      </w:r>
      <w:r w:rsidRPr="008F324B">
        <w:rPr>
          <w:rFonts w:asciiTheme="minorHAnsi" w:hAnsiTheme="minorHAnsi"/>
          <w:color w:val="000000" w:themeColor="text1"/>
        </w:rPr>
        <w:t>.</w:t>
      </w:r>
    </w:p>
    <w:p w:rsidR="00F15609" w:rsidRPr="008F324B" w:rsidRDefault="008F6201" w:rsidP="00CD2A1D">
      <w:pPr>
        <w:spacing w:before="120"/>
        <w:rPr>
          <w:rFonts w:asciiTheme="minorHAnsi" w:hAnsiTheme="minorHAnsi"/>
          <w:color w:val="000000" w:themeColor="text1"/>
        </w:rPr>
      </w:pPr>
      <w:bookmarkStart w:id="0" w:name="_GoBack"/>
      <w:r w:rsidRPr="008F324B">
        <w:rPr>
          <w:rFonts w:asciiTheme="minorHAnsi" w:hAnsiTheme="minorHAnsi"/>
          <w:color w:val="000000" w:themeColor="text1"/>
        </w:rPr>
        <w:t xml:space="preserve">The </w:t>
      </w:r>
      <w:r w:rsidR="00DC2425" w:rsidRPr="008F324B">
        <w:rPr>
          <w:rFonts w:asciiTheme="minorHAnsi" w:hAnsiTheme="minorHAnsi"/>
          <w:color w:val="000000" w:themeColor="text1"/>
        </w:rPr>
        <w:t xml:space="preserve">group </w:t>
      </w:r>
      <w:r w:rsidRPr="008F324B">
        <w:rPr>
          <w:rFonts w:asciiTheme="minorHAnsi" w:hAnsiTheme="minorHAnsi"/>
          <w:color w:val="000000" w:themeColor="text1"/>
        </w:rPr>
        <w:t xml:space="preserve">met twice in October </w:t>
      </w:r>
      <w:r w:rsidR="001F3483" w:rsidRPr="008F324B">
        <w:rPr>
          <w:rFonts w:asciiTheme="minorHAnsi" w:hAnsiTheme="minorHAnsi"/>
          <w:color w:val="000000" w:themeColor="text1"/>
        </w:rPr>
        <w:t xml:space="preserve">to discuss communication and </w:t>
      </w:r>
      <w:r w:rsidR="008F324B" w:rsidRPr="008F324B">
        <w:rPr>
          <w:rFonts w:asciiTheme="minorHAnsi" w:hAnsiTheme="minorHAnsi"/>
          <w:color w:val="000000" w:themeColor="text1"/>
        </w:rPr>
        <w:t>Care plan</w:t>
      </w:r>
      <w:r w:rsidR="001F3483" w:rsidRPr="008F324B">
        <w:rPr>
          <w:rFonts w:asciiTheme="minorHAnsi" w:hAnsiTheme="minorHAnsi"/>
          <w:color w:val="000000" w:themeColor="text1"/>
        </w:rPr>
        <w:t xml:space="preserve">s.  The sessions were 90 and 120 minutes in length.  </w:t>
      </w:r>
      <w:r w:rsidR="00DC2425" w:rsidRPr="008F324B">
        <w:rPr>
          <w:rFonts w:asciiTheme="minorHAnsi" w:hAnsiTheme="minorHAnsi"/>
          <w:color w:val="000000" w:themeColor="text1"/>
        </w:rPr>
        <w:t>They were paid for participation.</w:t>
      </w:r>
    </w:p>
    <w:bookmarkEnd w:id="0"/>
    <w:p w:rsidR="001F3483" w:rsidRPr="008F324B" w:rsidRDefault="001F3483" w:rsidP="00CD2A1D">
      <w:pPr>
        <w:spacing w:before="120"/>
        <w:rPr>
          <w:rFonts w:asciiTheme="minorHAnsi" w:hAnsiTheme="minorHAnsi"/>
          <w:color w:val="000000" w:themeColor="text1"/>
        </w:rPr>
      </w:pPr>
      <w:r w:rsidRPr="008F324B">
        <w:rPr>
          <w:rFonts w:asciiTheme="minorHAnsi" w:hAnsiTheme="minorHAnsi"/>
          <w:color w:val="000000" w:themeColor="text1"/>
        </w:rPr>
        <w:t>Key Findings included:</w:t>
      </w:r>
    </w:p>
    <w:p w:rsidR="00091021" w:rsidRPr="008F324B" w:rsidRDefault="00091021">
      <w:pPr>
        <w:rPr>
          <w:rFonts w:asciiTheme="minorHAnsi" w:hAnsiTheme="minorHAnsi"/>
          <w:color w:val="000000" w:themeColor="text1"/>
        </w:rPr>
      </w:pPr>
    </w:p>
    <w:tbl>
      <w:tblPr>
        <w:tblStyle w:val="TableGrid"/>
        <w:tblW w:w="10615" w:type="dxa"/>
        <w:tblCellMar>
          <w:top w:w="43" w:type="dxa"/>
          <w:left w:w="72" w:type="dxa"/>
          <w:bottom w:w="43" w:type="dxa"/>
          <w:right w:w="72" w:type="dxa"/>
        </w:tblCellMar>
        <w:tblLook w:val="04A0" w:firstRow="1" w:lastRow="0" w:firstColumn="1" w:lastColumn="0" w:noHBand="0" w:noVBand="1"/>
      </w:tblPr>
      <w:tblGrid>
        <w:gridCol w:w="4945"/>
        <w:gridCol w:w="5670"/>
      </w:tblGrid>
      <w:tr w:rsidR="00CD2A1D" w:rsidRPr="008F324B" w:rsidTr="008F324B">
        <w:tc>
          <w:tcPr>
            <w:tcW w:w="4945" w:type="dxa"/>
            <w:shd w:val="clear" w:color="auto" w:fill="FFE599" w:themeFill="accent4" w:themeFillTint="66"/>
          </w:tcPr>
          <w:p w:rsidR="00CD2A1D" w:rsidRPr="008F324B" w:rsidRDefault="00CD2A1D" w:rsidP="00025005">
            <w:pPr>
              <w:rPr>
                <w:rFonts w:asciiTheme="minorHAnsi" w:hAnsiTheme="minorHAnsi"/>
                <w:b/>
                <w:color w:val="000000" w:themeColor="text1"/>
                <w:sz w:val="24"/>
                <w:szCs w:val="24"/>
              </w:rPr>
            </w:pPr>
            <w:r w:rsidRPr="008F324B">
              <w:rPr>
                <w:rFonts w:asciiTheme="minorHAnsi" w:hAnsiTheme="minorHAnsi"/>
                <w:b/>
                <w:color w:val="000000" w:themeColor="text1"/>
                <w:sz w:val="24"/>
                <w:szCs w:val="24"/>
              </w:rPr>
              <w:t>Patient – Physician Communication</w:t>
            </w:r>
          </w:p>
        </w:tc>
        <w:tc>
          <w:tcPr>
            <w:tcW w:w="5670" w:type="dxa"/>
            <w:shd w:val="clear" w:color="auto" w:fill="FFE599" w:themeFill="accent4" w:themeFillTint="66"/>
          </w:tcPr>
          <w:p w:rsidR="00CD2A1D" w:rsidRPr="008F324B" w:rsidRDefault="008F324B" w:rsidP="00025005">
            <w:pPr>
              <w:rPr>
                <w:rFonts w:asciiTheme="minorHAnsi" w:hAnsiTheme="minorHAnsi"/>
                <w:b/>
                <w:color w:val="000000" w:themeColor="text1"/>
                <w:sz w:val="24"/>
                <w:szCs w:val="24"/>
              </w:rPr>
            </w:pPr>
            <w:r w:rsidRPr="008F324B">
              <w:rPr>
                <w:rFonts w:asciiTheme="minorHAnsi" w:hAnsiTheme="minorHAnsi"/>
                <w:b/>
                <w:color w:val="000000" w:themeColor="text1"/>
                <w:sz w:val="24"/>
                <w:szCs w:val="24"/>
              </w:rPr>
              <w:t>Care plan</w:t>
            </w:r>
            <w:r w:rsidR="00CD2A1D" w:rsidRPr="008F324B">
              <w:rPr>
                <w:rFonts w:asciiTheme="minorHAnsi" w:hAnsiTheme="minorHAnsi"/>
                <w:b/>
                <w:color w:val="000000" w:themeColor="text1"/>
                <w:sz w:val="24"/>
                <w:szCs w:val="24"/>
              </w:rPr>
              <w:t>s</w:t>
            </w:r>
          </w:p>
        </w:tc>
      </w:tr>
      <w:tr w:rsidR="00CD2A1D" w:rsidRPr="008F324B" w:rsidTr="008F324B">
        <w:tc>
          <w:tcPr>
            <w:tcW w:w="4945" w:type="dxa"/>
          </w:tcPr>
          <w:p w:rsidR="008F324B" w:rsidRPr="008F324B" w:rsidRDefault="008F324B" w:rsidP="00025005">
            <w:pPr>
              <w:rPr>
                <w:rFonts w:asciiTheme="minorHAnsi" w:hAnsiTheme="minorHAnsi"/>
                <w:b/>
                <w:i/>
                <w:color w:val="000000" w:themeColor="text1"/>
                <w:sz w:val="24"/>
                <w:szCs w:val="24"/>
              </w:rPr>
            </w:pPr>
          </w:p>
          <w:p w:rsidR="00CD2A1D" w:rsidRPr="008F324B" w:rsidRDefault="00CD2A1D" w:rsidP="008F324B">
            <w:pPr>
              <w:ind w:right="378"/>
              <w:rPr>
                <w:rFonts w:asciiTheme="minorHAnsi" w:hAnsiTheme="minorHAnsi"/>
                <w:b/>
                <w:i/>
                <w:color w:val="000000" w:themeColor="text1"/>
                <w:sz w:val="24"/>
                <w:szCs w:val="24"/>
              </w:rPr>
            </w:pPr>
            <w:r w:rsidRPr="008F324B">
              <w:rPr>
                <w:rFonts w:asciiTheme="minorHAnsi" w:hAnsiTheme="minorHAnsi"/>
                <w:b/>
                <w:i/>
                <w:color w:val="000000" w:themeColor="text1"/>
                <w:sz w:val="24"/>
                <w:szCs w:val="24"/>
              </w:rPr>
              <w:t>Both patients and physicians have responsibili</w:t>
            </w:r>
            <w:r w:rsidR="008F324B" w:rsidRPr="008F324B">
              <w:rPr>
                <w:rFonts w:asciiTheme="minorHAnsi" w:hAnsiTheme="minorHAnsi"/>
                <w:b/>
                <w:i/>
                <w:color w:val="000000" w:themeColor="text1"/>
                <w:sz w:val="24"/>
                <w:szCs w:val="24"/>
              </w:rPr>
              <w:t xml:space="preserve">ty for </w:t>
            </w:r>
            <w:r w:rsidR="00DC2425" w:rsidRPr="008F324B">
              <w:rPr>
                <w:rFonts w:asciiTheme="minorHAnsi" w:hAnsiTheme="minorHAnsi"/>
                <w:b/>
                <w:i/>
                <w:color w:val="000000" w:themeColor="text1"/>
                <w:sz w:val="24"/>
                <w:szCs w:val="24"/>
              </w:rPr>
              <w:t>effective communication</w:t>
            </w:r>
          </w:p>
          <w:p w:rsidR="00DC2425" w:rsidRPr="008F324B" w:rsidRDefault="00DC2425" w:rsidP="00025005">
            <w:pPr>
              <w:rPr>
                <w:rFonts w:asciiTheme="minorHAnsi" w:hAnsiTheme="minorHAnsi"/>
                <w:b/>
                <w:i/>
                <w:color w:val="000000" w:themeColor="text1"/>
                <w:sz w:val="24"/>
                <w:szCs w:val="24"/>
              </w:rPr>
            </w:pPr>
          </w:p>
          <w:p w:rsidR="00CD2A1D" w:rsidRPr="008F324B" w:rsidRDefault="00CD2A1D" w:rsidP="00CD2A1D">
            <w:pPr>
              <w:spacing w:before="40"/>
              <w:rPr>
                <w:rFonts w:asciiTheme="minorHAnsi" w:hAnsiTheme="minorHAnsi"/>
                <w:b/>
                <w:i/>
                <w:color w:val="000000" w:themeColor="text1"/>
                <w:sz w:val="24"/>
                <w:szCs w:val="24"/>
              </w:rPr>
            </w:pPr>
            <w:r w:rsidRPr="008F324B">
              <w:rPr>
                <w:rFonts w:asciiTheme="minorHAnsi" w:hAnsiTheme="minorHAnsi"/>
                <w:b/>
                <w:i/>
                <w:color w:val="000000" w:themeColor="text1"/>
                <w:sz w:val="24"/>
                <w:szCs w:val="24"/>
              </w:rPr>
              <w:t>Patients should:</w:t>
            </w:r>
          </w:p>
          <w:p w:rsidR="00DC2425" w:rsidRPr="008F324B" w:rsidRDefault="00DC2425" w:rsidP="00CD2A1D">
            <w:pPr>
              <w:spacing w:before="40"/>
              <w:rPr>
                <w:rFonts w:asciiTheme="minorHAnsi" w:hAnsiTheme="minorHAnsi"/>
                <w:i/>
                <w:color w:val="000000" w:themeColor="text1"/>
                <w:sz w:val="24"/>
                <w:szCs w:val="24"/>
              </w:rPr>
            </w:pPr>
          </w:p>
          <w:p w:rsidR="00CD2A1D" w:rsidRPr="008F324B" w:rsidRDefault="00CD2A1D" w:rsidP="008F324B">
            <w:pPr>
              <w:pStyle w:val="ListParagraph"/>
              <w:numPr>
                <w:ilvl w:val="0"/>
                <w:numId w:val="40"/>
              </w:numPr>
              <w:rPr>
                <w:rFonts w:asciiTheme="minorHAnsi" w:hAnsiTheme="minorHAnsi"/>
                <w:color w:val="000000" w:themeColor="text1"/>
                <w:sz w:val="24"/>
                <w:szCs w:val="24"/>
              </w:rPr>
            </w:pPr>
            <w:r w:rsidRPr="008F324B">
              <w:rPr>
                <w:rFonts w:asciiTheme="minorHAnsi" w:hAnsiTheme="minorHAnsi"/>
                <w:color w:val="000000" w:themeColor="text1"/>
                <w:sz w:val="24"/>
                <w:szCs w:val="24"/>
              </w:rPr>
              <w:t>Be truthful; full disclosure</w:t>
            </w:r>
          </w:p>
          <w:p w:rsidR="00CD2A1D" w:rsidRPr="008F324B" w:rsidRDefault="00CD2A1D" w:rsidP="008F324B">
            <w:pPr>
              <w:pStyle w:val="ListParagraph"/>
              <w:numPr>
                <w:ilvl w:val="0"/>
                <w:numId w:val="40"/>
              </w:numPr>
              <w:rPr>
                <w:rFonts w:asciiTheme="minorHAnsi" w:hAnsiTheme="minorHAnsi"/>
                <w:color w:val="000000" w:themeColor="text1"/>
                <w:sz w:val="24"/>
                <w:szCs w:val="24"/>
              </w:rPr>
            </w:pPr>
            <w:r w:rsidRPr="008F324B">
              <w:rPr>
                <w:rFonts w:asciiTheme="minorHAnsi" w:hAnsiTheme="minorHAnsi"/>
                <w:color w:val="000000" w:themeColor="text1"/>
                <w:sz w:val="24"/>
                <w:szCs w:val="24"/>
              </w:rPr>
              <w:t>Con</w:t>
            </w:r>
            <w:r w:rsidR="00DC2425" w:rsidRPr="008F324B">
              <w:rPr>
                <w:rFonts w:asciiTheme="minorHAnsi" w:hAnsiTheme="minorHAnsi"/>
                <w:color w:val="000000" w:themeColor="text1"/>
                <w:sz w:val="24"/>
                <w:szCs w:val="24"/>
              </w:rPr>
              <w:t xml:space="preserve">sider bringing an advocate or </w:t>
            </w:r>
            <w:r w:rsidRPr="008F324B">
              <w:rPr>
                <w:rFonts w:asciiTheme="minorHAnsi" w:hAnsiTheme="minorHAnsi"/>
                <w:color w:val="000000" w:themeColor="text1"/>
                <w:sz w:val="24"/>
                <w:szCs w:val="24"/>
              </w:rPr>
              <w:t xml:space="preserve">family member to </w:t>
            </w:r>
            <w:r w:rsidR="00DC2425" w:rsidRPr="008F324B">
              <w:rPr>
                <w:rFonts w:asciiTheme="minorHAnsi" w:hAnsiTheme="minorHAnsi"/>
                <w:color w:val="000000" w:themeColor="text1"/>
                <w:sz w:val="24"/>
                <w:szCs w:val="24"/>
              </w:rPr>
              <w:t>visits</w:t>
            </w:r>
          </w:p>
          <w:p w:rsidR="00CD2A1D" w:rsidRPr="008F324B" w:rsidRDefault="00DC2425" w:rsidP="008F324B">
            <w:pPr>
              <w:pStyle w:val="ListParagraph"/>
              <w:numPr>
                <w:ilvl w:val="0"/>
                <w:numId w:val="40"/>
              </w:numPr>
              <w:rPr>
                <w:rFonts w:asciiTheme="minorHAnsi" w:hAnsiTheme="minorHAnsi"/>
                <w:color w:val="000000" w:themeColor="text1"/>
                <w:sz w:val="24"/>
                <w:szCs w:val="24"/>
              </w:rPr>
            </w:pPr>
            <w:r w:rsidRPr="008F324B">
              <w:rPr>
                <w:rFonts w:asciiTheme="minorHAnsi" w:hAnsiTheme="minorHAnsi"/>
                <w:color w:val="000000" w:themeColor="text1"/>
                <w:sz w:val="24"/>
                <w:szCs w:val="24"/>
              </w:rPr>
              <w:t>Prepare in advance</w:t>
            </w:r>
          </w:p>
          <w:p w:rsidR="00CD2A1D" w:rsidRPr="008F324B" w:rsidRDefault="00DC2425" w:rsidP="008F324B">
            <w:pPr>
              <w:pStyle w:val="ListParagraph"/>
              <w:numPr>
                <w:ilvl w:val="0"/>
                <w:numId w:val="40"/>
              </w:numPr>
              <w:rPr>
                <w:rFonts w:asciiTheme="minorHAnsi" w:hAnsiTheme="minorHAnsi"/>
                <w:color w:val="000000" w:themeColor="text1"/>
                <w:sz w:val="24"/>
                <w:szCs w:val="24"/>
              </w:rPr>
            </w:pPr>
            <w:r w:rsidRPr="008F324B">
              <w:rPr>
                <w:rFonts w:asciiTheme="minorHAnsi" w:hAnsiTheme="minorHAnsi"/>
                <w:color w:val="000000" w:themeColor="text1"/>
                <w:sz w:val="24"/>
                <w:szCs w:val="24"/>
              </w:rPr>
              <w:t>Review i</w:t>
            </w:r>
            <w:r w:rsidR="00CD2A1D" w:rsidRPr="008F324B">
              <w:rPr>
                <w:rFonts w:asciiTheme="minorHAnsi" w:hAnsiTheme="minorHAnsi"/>
                <w:color w:val="000000" w:themeColor="text1"/>
                <w:sz w:val="24"/>
                <w:szCs w:val="24"/>
              </w:rPr>
              <w:t>nformation provided and seek to correct any record inaccuracies</w:t>
            </w:r>
          </w:p>
          <w:p w:rsidR="00797C51" w:rsidRPr="008F324B" w:rsidRDefault="00797C51" w:rsidP="008F324B">
            <w:pPr>
              <w:pStyle w:val="ListParagraph"/>
              <w:ind w:left="373"/>
              <w:rPr>
                <w:rFonts w:asciiTheme="minorHAnsi" w:hAnsiTheme="minorHAnsi"/>
                <w:color w:val="000000" w:themeColor="text1"/>
                <w:sz w:val="24"/>
                <w:szCs w:val="24"/>
              </w:rPr>
            </w:pPr>
          </w:p>
          <w:p w:rsidR="00CD2A1D" w:rsidRPr="008F324B" w:rsidRDefault="00CD2A1D" w:rsidP="00CD2A1D">
            <w:pPr>
              <w:spacing w:before="60"/>
              <w:rPr>
                <w:rFonts w:asciiTheme="minorHAnsi" w:hAnsiTheme="minorHAnsi"/>
                <w:b/>
                <w:i/>
                <w:color w:val="000000" w:themeColor="text1"/>
                <w:sz w:val="24"/>
                <w:szCs w:val="24"/>
              </w:rPr>
            </w:pPr>
            <w:r w:rsidRPr="008F324B">
              <w:rPr>
                <w:rFonts w:asciiTheme="minorHAnsi" w:hAnsiTheme="minorHAnsi"/>
                <w:b/>
                <w:i/>
                <w:color w:val="000000" w:themeColor="text1"/>
                <w:sz w:val="24"/>
                <w:szCs w:val="24"/>
              </w:rPr>
              <w:t>Physicians should:</w:t>
            </w:r>
          </w:p>
          <w:p w:rsidR="00DC2425" w:rsidRPr="008F324B" w:rsidRDefault="00DC2425" w:rsidP="00CD2A1D">
            <w:pPr>
              <w:spacing w:before="60"/>
              <w:rPr>
                <w:rFonts w:asciiTheme="minorHAnsi" w:hAnsiTheme="minorHAnsi"/>
                <w:i/>
                <w:color w:val="000000" w:themeColor="text1"/>
                <w:sz w:val="24"/>
                <w:szCs w:val="24"/>
              </w:rPr>
            </w:pPr>
          </w:p>
          <w:p w:rsidR="00CD2A1D" w:rsidRPr="008F324B" w:rsidRDefault="00DC2425" w:rsidP="008F324B">
            <w:pPr>
              <w:pStyle w:val="ListParagraph"/>
              <w:numPr>
                <w:ilvl w:val="0"/>
                <w:numId w:val="41"/>
              </w:numPr>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Provide information before </w:t>
            </w:r>
            <w:r w:rsidR="008F324B" w:rsidRPr="008F324B">
              <w:rPr>
                <w:rFonts w:asciiTheme="minorHAnsi" w:hAnsiTheme="minorHAnsi"/>
                <w:color w:val="000000" w:themeColor="text1"/>
                <w:sz w:val="24"/>
                <w:szCs w:val="24"/>
              </w:rPr>
              <w:t>visit when appropriate</w:t>
            </w:r>
          </w:p>
          <w:p w:rsidR="00CD2A1D" w:rsidRPr="008F324B" w:rsidRDefault="00DC2425" w:rsidP="008F324B">
            <w:pPr>
              <w:pStyle w:val="ListParagraph"/>
              <w:numPr>
                <w:ilvl w:val="0"/>
                <w:numId w:val="41"/>
              </w:numPr>
              <w:rPr>
                <w:rFonts w:asciiTheme="minorHAnsi" w:hAnsiTheme="minorHAnsi"/>
                <w:color w:val="000000" w:themeColor="text1"/>
                <w:sz w:val="24"/>
                <w:szCs w:val="24"/>
              </w:rPr>
            </w:pPr>
            <w:r w:rsidRPr="008F324B">
              <w:rPr>
                <w:rFonts w:asciiTheme="minorHAnsi" w:hAnsiTheme="minorHAnsi"/>
                <w:color w:val="000000" w:themeColor="text1"/>
                <w:sz w:val="24"/>
                <w:szCs w:val="24"/>
              </w:rPr>
              <w:t>Know the</w:t>
            </w:r>
            <w:r w:rsidR="00CD2A1D" w:rsidRPr="008F324B">
              <w:rPr>
                <w:rFonts w:asciiTheme="minorHAnsi" w:hAnsiTheme="minorHAnsi"/>
                <w:color w:val="000000" w:themeColor="text1"/>
                <w:sz w:val="24"/>
                <w:szCs w:val="24"/>
              </w:rPr>
              <w:t xml:space="preserve"> patient (prepare, review)</w:t>
            </w:r>
          </w:p>
          <w:p w:rsidR="00CD2A1D" w:rsidRPr="008F324B" w:rsidRDefault="00DC2425" w:rsidP="008F324B">
            <w:pPr>
              <w:pStyle w:val="ListParagraph"/>
              <w:numPr>
                <w:ilvl w:val="0"/>
                <w:numId w:val="41"/>
              </w:numPr>
              <w:rPr>
                <w:rFonts w:asciiTheme="minorHAnsi" w:hAnsiTheme="minorHAnsi"/>
                <w:color w:val="000000" w:themeColor="text1"/>
                <w:sz w:val="24"/>
                <w:szCs w:val="24"/>
              </w:rPr>
            </w:pPr>
            <w:r w:rsidRPr="008F324B">
              <w:rPr>
                <w:rFonts w:asciiTheme="minorHAnsi" w:hAnsiTheme="minorHAnsi"/>
                <w:color w:val="000000" w:themeColor="text1"/>
                <w:sz w:val="24"/>
                <w:szCs w:val="24"/>
              </w:rPr>
              <w:t>Ask the patient why he/she is</w:t>
            </w:r>
            <w:r w:rsidR="00CD2A1D" w:rsidRPr="008F324B">
              <w:rPr>
                <w:rFonts w:asciiTheme="minorHAnsi" w:hAnsiTheme="minorHAnsi"/>
                <w:color w:val="000000" w:themeColor="text1"/>
                <w:sz w:val="24"/>
                <w:szCs w:val="24"/>
              </w:rPr>
              <w:t xml:space="preserve"> here</w:t>
            </w:r>
          </w:p>
          <w:p w:rsidR="00CD2A1D" w:rsidRPr="008F324B" w:rsidRDefault="00DC2425" w:rsidP="008F324B">
            <w:pPr>
              <w:pStyle w:val="ListParagraph"/>
              <w:numPr>
                <w:ilvl w:val="0"/>
                <w:numId w:val="41"/>
              </w:numPr>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Use </w:t>
            </w:r>
            <w:r w:rsidR="00CD2A1D" w:rsidRPr="008F324B">
              <w:rPr>
                <w:rFonts w:asciiTheme="minorHAnsi" w:hAnsiTheme="minorHAnsi"/>
                <w:color w:val="000000" w:themeColor="text1"/>
                <w:sz w:val="24"/>
                <w:szCs w:val="24"/>
                <w:u w:val="single"/>
              </w:rPr>
              <w:t>active listening</w:t>
            </w:r>
            <w:r w:rsidR="00CD2A1D" w:rsidRPr="008F324B">
              <w:rPr>
                <w:rFonts w:asciiTheme="minorHAnsi" w:hAnsiTheme="minorHAnsi"/>
                <w:color w:val="000000" w:themeColor="text1"/>
                <w:sz w:val="24"/>
                <w:szCs w:val="24"/>
              </w:rPr>
              <w:t>, including behaviors</w:t>
            </w:r>
          </w:p>
          <w:p w:rsidR="00CD2A1D" w:rsidRPr="008F324B" w:rsidRDefault="00CD2A1D" w:rsidP="008F324B">
            <w:pPr>
              <w:pStyle w:val="ListParagraph"/>
              <w:numPr>
                <w:ilvl w:val="0"/>
                <w:numId w:val="41"/>
              </w:numPr>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Leverage technology but don’t let it </w:t>
            </w:r>
            <w:r w:rsidR="00DC2425" w:rsidRPr="008F324B">
              <w:rPr>
                <w:rFonts w:asciiTheme="minorHAnsi" w:hAnsiTheme="minorHAnsi"/>
                <w:color w:val="000000" w:themeColor="text1"/>
                <w:sz w:val="24"/>
                <w:szCs w:val="24"/>
              </w:rPr>
              <w:t xml:space="preserve">monopolize </w:t>
            </w:r>
            <w:r w:rsidRPr="008F324B">
              <w:rPr>
                <w:rFonts w:asciiTheme="minorHAnsi" w:hAnsiTheme="minorHAnsi"/>
                <w:color w:val="000000" w:themeColor="text1"/>
                <w:sz w:val="24"/>
                <w:szCs w:val="24"/>
              </w:rPr>
              <w:t>time, attention</w:t>
            </w:r>
          </w:p>
          <w:p w:rsidR="00CD2A1D" w:rsidRPr="008F324B" w:rsidRDefault="00DC2425" w:rsidP="008F324B">
            <w:pPr>
              <w:pStyle w:val="ListParagraph"/>
              <w:numPr>
                <w:ilvl w:val="0"/>
                <w:numId w:val="41"/>
              </w:numPr>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Give </w:t>
            </w:r>
            <w:r w:rsidR="00CD2A1D" w:rsidRPr="008F324B">
              <w:rPr>
                <w:rFonts w:asciiTheme="minorHAnsi" w:hAnsiTheme="minorHAnsi"/>
                <w:color w:val="000000" w:themeColor="text1"/>
                <w:sz w:val="24"/>
                <w:szCs w:val="24"/>
              </w:rPr>
              <w:t>patient choices when possible</w:t>
            </w:r>
          </w:p>
          <w:p w:rsidR="00CD2A1D" w:rsidRPr="008F324B" w:rsidRDefault="00CD2A1D" w:rsidP="008F324B">
            <w:pPr>
              <w:pStyle w:val="ListParagraph"/>
              <w:numPr>
                <w:ilvl w:val="0"/>
                <w:numId w:val="41"/>
              </w:numPr>
              <w:rPr>
                <w:rFonts w:asciiTheme="minorHAnsi" w:hAnsiTheme="minorHAnsi"/>
                <w:color w:val="000000" w:themeColor="text1"/>
                <w:sz w:val="24"/>
                <w:szCs w:val="24"/>
              </w:rPr>
            </w:pPr>
            <w:r w:rsidRPr="008F324B">
              <w:rPr>
                <w:rFonts w:asciiTheme="minorHAnsi" w:hAnsiTheme="minorHAnsi"/>
                <w:color w:val="000000" w:themeColor="text1"/>
                <w:sz w:val="24"/>
                <w:szCs w:val="24"/>
              </w:rPr>
              <w:t>Integrate information fro</w:t>
            </w:r>
            <w:r w:rsidR="008F324B" w:rsidRPr="008F324B">
              <w:rPr>
                <w:rFonts w:asciiTheme="minorHAnsi" w:hAnsiTheme="minorHAnsi"/>
                <w:color w:val="000000" w:themeColor="text1"/>
                <w:sz w:val="24"/>
                <w:szCs w:val="24"/>
              </w:rPr>
              <w:t xml:space="preserve">m other providers </w:t>
            </w:r>
          </w:p>
          <w:p w:rsidR="00CD2A1D" w:rsidRPr="008F324B" w:rsidRDefault="00CD2A1D" w:rsidP="00025005">
            <w:pPr>
              <w:rPr>
                <w:rFonts w:asciiTheme="minorHAnsi" w:hAnsiTheme="minorHAnsi"/>
                <w:color w:val="000000" w:themeColor="text1"/>
                <w:sz w:val="24"/>
                <w:szCs w:val="24"/>
              </w:rPr>
            </w:pPr>
          </w:p>
        </w:tc>
        <w:tc>
          <w:tcPr>
            <w:tcW w:w="5670" w:type="dxa"/>
          </w:tcPr>
          <w:p w:rsidR="008F324B" w:rsidRPr="008F324B" w:rsidRDefault="008F324B" w:rsidP="00025005">
            <w:pPr>
              <w:rPr>
                <w:rFonts w:asciiTheme="minorHAnsi" w:hAnsiTheme="minorHAnsi"/>
                <w:b/>
                <w:i/>
                <w:color w:val="000000" w:themeColor="text1"/>
                <w:sz w:val="24"/>
                <w:szCs w:val="24"/>
              </w:rPr>
            </w:pPr>
          </w:p>
          <w:p w:rsidR="00CD2A1D" w:rsidRPr="008F324B" w:rsidRDefault="00CD2A1D" w:rsidP="00025005">
            <w:pPr>
              <w:rPr>
                <w:rFonts w:asciiTheme="minorHAnsi" w:hAnsiTheme="minorHAnsi"/>
                <w:b/>
                <w:i/>
                <w:color w:val="000000" w:themeColor="text1"/>
                <w:sz w:val="24"/>
                <w:szCs w:val="24"/>
              </w:rPr>
            </w:pPr>
            <w:r w:rsidRPr="008F324B">
              <w:rPr>
                <w:rFonts w:asciiTheme="minorHAnsi" w:hAnsiTheme="minorHAnsi"/>
                <w:b/>
                <w:i/>
                <w:color w:val="000000" w:themeColor="text1"/>
                <w:sz w:val="24"/>
                <w:szCs w:val="24"/>
              </w:rPr>
              <w:t>Key patient benefits:</w:t>
            </w:r>
          </w:p>
          <w:p w:rsidR="00DC2425" w:rsidRPr="008F324B" w:rsidRDefault="00DC2425" w:rsidP="00025005">
            <w:pPr>
              <w:rPr>
                <w:rFonts w:asciiTheme="minorHAnsi" w:hAnsiTheme="minorHAnsi"/>
                <w:color w:val="000000" w:themeColor="text1"/>
                <w:sz w:val="24"/>
                <w:szCs w:val="24"/>
                <w:u w:val="single"/>
              </w:rPr>
            </w:pPr>
          </w:p>
          <w:p w:rsidR="00CD2A1D" w:rsidRPr="008F324B" w:rsidRDefault="00CD2A1D" w:rsidP="008F324B">
            <w:pPr>
              <w:pStyle w:val="ListParagraph"/>
              <w:numPr>
                <w:ilvl w:val="0"/>
                <w:numId w:val="42"/>
              </w:numPr>
              <w:contextualSpacing w:val="0"/>
              <w:rPr>
                <w:rFonts w:asciiTheme="minorHAnsi" w:hAnsiTheme="minorHAnsi"/>
                <w:color w:val="000000" w:themeColor="text1"/>
                <w:sz w:val="24"/>
                <w:szCs w:val="24"/>
              </w:rPr>
            </w:pPr>
            <w:r w:rsidRPr="008F324B">
              <w:rPr>
                <w:rFonts w:asciiTheme="minorHAnsi" w:hAnsiTheme="minorHAnsi"/>
                <w:color w:val="000000" w:themeColor="text1"/>
                <w:sz w:val="24"/>
                <w:szCs w:val="24"/>
              </w:rPr>
              <w:t>Manage expectations</w:t>
            </w:r>
          </w:p>
          <w:p w:rsidR="00CD2A1D" w:rsidRPr="008F324B" w:rsidRDefault="00CD2A1D" w:rsidP="008F324B">
            <w:pPr>
              <w:pStyle w:val="ListParagraph"/>
              <w:numPr>
                <w:ilvl w:val="0"/>
                <w:numId w:val="42"/>
              </w:numPr>
              <w:rPr>
                <w:rFonts w:asciiTheme="minorHAnsi" w:hAnsiTheme="minorHAnsi"/>
                <w:color w:val="000000" w:themeColor="text1"/>
                <w:sz w:val="24"/>
                <w:szCs w:val="24"/>
              </w:rPr>
            </w:pPr>
            <w:r w:rsidRPr="008F324B">
              <w:rPr>
                <w:rFonts w:asciiTheme="minorHAnsi" w:hAnsiTheme="minorHAnsi"/>
                <w:color w:val="000000" w:themeColor="text1"/>
                <w:sz w:val="24"/>
                <w:szCs w:val="24"/>
              </w:rPr>
              <w:t>Clarify responsibilities of patient and care team</w:t>
            </w:r>
          </w:p>
          <w:p w:rsidR="00CD2A1D" w:rsidRPr="008F324B" w:rsidRDefault="00CD2A1D" w:rsidP="008F324B">
            <w:pPr>
              <w:pStyle w:val="ListParagraph"/>
              <w:numPr>
                <w:ilvl w:val="0"/>
                <w:numId w:val="42"/>
              </w:numPr>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Recognize </w:t>
            </w:r>
            <w:r w:rsidR="00F56F09" w:rsidRPr="008F324B">
              <w:rPr>
                <w:rFonts w:asciiTheme="minorHAnsi" w:hAnsiTheme="minorHAnsi"/>
                <w:color w:val="000000" w:themeColor="text1"/>
                <w:sz w:val="24"/>
                <w:szCs w:val="24"/>
              </w:rPr>
              <w:t>barriers</w:t>
            </w:r>
            <w:r w:rsidR="00DC2425" w:rsidRPr="008F324B">
              <w:rPr>
                <w:rFonts w:asciiTheme="minorHAnsi" w:hAnsiTheme="minorHAnsi"/>
                <w:color w:val="000000" w:themeColor="text1"/>
                <w:sz w:val="24"/>
                <w:szCs w:val="24"/>
              </w:rPr>
              <w:t xml:space="preserve"> and create plan to address</w:t>
            </w:r>
          </w:p>
          <w:p w:rsidR="00CD2A1D" w:rsidRPr="008F324B" w:rsidRDefault="00DC2425" w:rsidP="008F324B">
            <w:pPr>
              <w:pStyle w:val="ListParagraph"/>
              <w:numPr>
                <w:ilvl w:val="0"/>
                <w:numId w:val="42"/>
              </w:numPr>
              <w:ind w:right="108"/>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Instill a sense of </w:t>
            </w:r>
            <w:r w:rsidR="00CD2A1D" w:rsidRPr="008F324B">
              <w:rPr>
                <w:rFonts w:asciiTheme="minorHAnsi" w:hAnsiTheme="minorHAnsi"/>
                <w:color w:val="000000" w:themeColor="text1"/>
                <w:sz w:val="24"/>
                <w:szCs w:val="24"/>
              </w:rPr>
              <w:t>empowerment and responsibility in the patient</w:t>
            </w:r>
          </w:p>
          <w:p w:rsidR="00CD2A1D" w:rsidRPr="008F324B" w:rsidRDefault="00CD2A1D" w:rsidP="008F324B">
            <w:pPr>
              <w:pStyle w:val="ListParagraph"/>
              <w:numPr>
                <w:ilvl w:val="0"/>
                <w:numId w:val="42"/>
              </w:numPr>
              <w:rPr>
                <w:rFonts w:asciiTheme="minorHAnsi" w:hAnsiTheme="minorHAnsi"/>
                <w:color w:val="000000" w:themeColor="text1"/>
                <w:sz w:val="24"/>
                <w:szCs w:val="24"/>
              </w:rPr>
            </w:pPr>
            <w:r w:rsidRPr="008F324B">
              <w:rPr>
                <w:rFonts w:asciiTheme="minorHAnsi" w:hAnsiTheme="minorHAnsi"/>
                <w:color w:val="000000" w:themeColor="text1"/>
                <w:sz w:val="24"/>
                <w:szCs w:val="24"/>
              </w:rPr>
              <w:t>Coordinate care acro</w:t>
            </w:r>
            <w:r w:rsidR="00DC2425" w:rsidRPr="008F324B">
              <w:rPr>
                <w:rFonts w:asciiTheme="minorHAnsi" w:hAnsiTheme="minorHAnsi"/>
                <w:color w:val="000000" w:themeColor="text1"/>
                <w:sz w:val="24"/>
                <w:szCs w:val="24"/>
              </w:rPr>
              <w:t>ss team members and c</w:t>
            </w:r>
            <w:r w:rsidRPr="008F324B">
              <w:rPr>
                <w:rFonts w:asciiTheme="minorHAnsi" w:hAnsiTheme="minorHAnsi"/>
                <w:color w:val="000000" w:themeColor="text1"/>
                <w:sz w:val="24"/>
                <w:szCs w:val="24"/>
              </w:rPr>
              <w:t>are continuum</w:t>
            </w:r>
          </w:p>
          <w:p w:rsidR="00797C51" w:rsidRPr="008F324B" w:rsidRDefault="00797C51" w:rsidP="00797C51">
            <w:pPr>
              <w:pStyle w:val="ListParagraph"/>
              <w:ind w:left="378"/>
              <w:rPr>
                <w:rFonts w:asciiTheme="minorHAnsi" w:hAnsiTheme="minorHAnsi"/>
                <w:color w:val="000000" w:themeColor="text1"/>
                <w:sz w:val="24"/>
                <w:szCs w:val="24"/>
              </w:rPr>
            </w:pPr>
          </w:p>
          <w:p w:rsidR="00CD2A1D" w:rsidRPr="008F324B" w:rsidRDefault="00CD2A1D" w:rsidP="00373258">
            <w:pPr>
              <w:spacing w:before="120"/>
              <w:rPr>
                <w:rFonts w:asciiTheme="minorHAnsi" w:hAnsiTheme="minorHAnsi"/>
                <w:b/>
                <w:i/>
                <w:color w:val="000000" w:themeColor="text1"/>
                <w:sz w:val="24"/>
                <w:szCs w:val="24"/>
                <w:u w:val="single"/>
              </w:rPr>
            </w:pPr>
            <w:r w:rsidRPr="008F324B">
              <w:rPr>
                <w:rFonts w:asciiTheme="minorHAnsi" w:hAnsiTheme="minorHAnsi"/>
                <w:b/>
                <w:i/>
                <w:color w:val="000000" w:themeColor="text1"/>
                <w:sz w:val="24"/>
                <w:szCs w:val="24"/>
              </w:rPr>
              <w:t xml:space="preserve">Key </w:t>
            </w:r>
            <w:r w:rsidR="00373258" w:rsidRPr="008F324B">
              <w:rPr>
                <w:rFonts w:asciiTheme="minorHAnsi" w:hAnsiTheme="minorHAnsi"/>
                <w:b/>
                <w:i/>
                <w:color w:val="000000" w:themeColor="text1"/>
                <w:sz w:val="24"/>
                <w:szCs w:val="24"/>
              </w:rPr>
              <w:t>c</w:t>
            </w:r>
            <w:r w:rsidRPr="008F324B">
              <w:rPr>
                <w:rFonts w:asciiTheme="minorHAnsi" w:hAnsiTheme="minorHAnsi"/>
                <w:b/>
                <w:i/>
                <w:color w:val="000000" w:themeColor="text1"/>
                <w:sz w:val="24"/>
                <w:szCs w:val="24"/>
              </w:rPr>
              <w:t>ontent</w:t>
            </w:r>
            <w:r w:rsidR="00373258" w:rsidRPr="008F324B">
              <w:rPr>
                <w:rFonts w:asciiTheme="minorHAnsi" w:hAnsiTheme="minorHAnsi"/>
                <w:b/>
                <w:i/>
                <w:color w:val="000000" w:themeColor="text1"/>
                <w:sz w:val="24"/>
                <w:szCs w:val="24"/>
              </w:rPr>
              <w:t>:</w:t>
            </w:r>
          </w:p>
          <w:p w:rsidR="00DC2425" w:rsidRPr="008F324B" w:rsidRDefault="00DC2425" w:rsidP="00373258">
            <w:pPr>
              <w:spacing w:before="120"/>
              <w:rPr>
                <w:rFonts w:asciiTheme="minorHAnsi" w:hAnsiTheme="minorHAnsi"/>
                <w:color w:val="000000" w:themeColor="text1"/>
                <w:sz w:val="24"/>
                <w:szCs w:val="24"/>
                <w:u w:val="single"/>
              </w:rPr>
            </w:pPr>
          </w:p>
          <w:p w:rsidR="00CD2A1D" w:rsidRPr="008F324B" w:rsidRDefault="00797C51" w:rsidP="008F324B">
            <w:pPr>
              <w:pStyle w:val="ListParagraph"/>
              <w:numPr>
                <w:ilvl w:val="0"/>
                <w:numId w:val="43"/>
              </w:numPr>
              <w:rPr>
                <w:rFonts w:asciiTheme="minorHAnsi" w:hAnsiTheme="minorHAnsi"/>
                <w:color w:val="000000" w:themeColor="text1"/>
                <w:sz w:val="24"/>
                <w:szCs w:val="24"/>
              </w:rPr>
            </w:pPr>
            <w:r w:rsidRPr="008F324B">
              <w:rPr>
                <w:rFonts w:asciiTheme="minorHAnsi" w:hAnsiTheme="minorHAnsi"/>
                <w:color w:val="000000" w:themeColor="text1"/>
                <w:sz w:val="24"/>
                <w:szCs w:val="24"/>
              </w:rPr>
              <w:t>Overall g</w:t>
            </w:r>
            <w:r w:rsidR="00CD2A1D" w:rsidRPr="008F324B">
              <w:rPr>
                <w:rFonts w:asciiTheme="minorHAnsi" w:hAnsiTheme="minorHAnsi"/>
                <w:color w:val="000000" w:themeColor="text1"/>
                <w:sz w:val="24"/>
                <w:szCs w:val="24"/>
              </w:rPr>
              <w:t>oal (as expressed by the patient)</w:t>
            </w:r>
          </w:p>
          <w:p w:rsidR="00CD2A1D" w:rsidRPr="008F324B" w:rsidRDefault="00CD2A1D" w:rsidP="008F324B">
            <w:pPr>
              <w:pStyle w:val="ListParagraph"/>
              <w:numPr>
                <w:ilvl w:val="0"/>
                <w:numId w:val="43"/>
              </w:numPr>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Patient rating of </w:t>
            </w:r>
            <w:r w:rsidR="00373258" w:rsidRPr="008F324B">
              <w:rPr>
                <w:rFonts w:asciiTheme="minorHAnsi" w:hAnsiTheme="minorHAnsi"/>
                <w:color w:val="000000" w:themeColor="text1"/>
                <w:sz w:val="24"/>
                <w:szCs w:val="24"/>
              </w:rPr>
              <w:t xml:space="preserve">goal </w:t>
            </w:r>
            <w:r w:rsidRPr="008F324B">
              <w:rPr>
                <w:rFonts w:asciiTheme="minorHAnsi" w:hAnsiTheme="minorHAnsi"/>
                <w:color w:val="000000" w:themeColor="text1"/>
                <w:sz w:val="24"/>
                <w:szCs w:val="24"/>
              </w:rPr>
              <w:t>importance</w:t>
            </w:r>
          </w:p>
          <w:p w:rsidR="00CD2A1D" w:rsidRPr="008F324B" w:rsidRDefault="00CD2A1D" w:rsidP="008F324B">
            <w:pPr>
              <w:pStyle w:val="ListParagraph"/>
              <w:numPr>
                <w:ilvl w:val="0"/>
                <w:numId w:val="43"/>
              </w:numPr>
              <w:rPr>
                <w:rFonts w:asciiTheme="minorHAnsi" w:hAnsiTheme="minorHAnsi"/>
                <w:color w:val="000000" w:themeColor="text1"/>
                <w:sz w:val="24"/>
                <w:szCs w:val="24"/>
              </w:rPr>
            </w:pPr>
            <w:r w:rsidRPr="008F324B">
              <w:rPr>
                <w:rFonts w:asciiTheme="minorHAnsi" w:hAnsiTheme="minorHAnsi"/>
                <w:color w:val="000000" w:themeColor="text1"/>
                <w:sz w:val="24"/>
                <w:szCs w:val="24"/>
              </w:rPr>
              <w:t>List of challenges that may impede progress</w:t>
            </w:r>
          </w:p>
          <w:p w:rsidR="00CD2A1D" w:rsidRPr="008F324B" w:rsidRDefault="00CD2A1D" w:rsidP="008F324B">
            <w:pPr>
              <w:pStyle w:val="ListParagraph"/>
              <w:numPr>
                <w:ilvl w:val="0"/>
                <w:numId w:val="43"/>
              </w:numPr>
              <w:rPr>
                <w:rFonts w:asciiTheme="minorHAnsi" w:hAnsiTheme="minorHAnsi"/>
                <w:color w:val="000000" w:themeColor="text1"/>
                <w:sz w:val="24"/>
                <w:szCs w:val="24"/>
              </w:rPr>
            </w:pPr>
            <w:r w:rsidRPr="008F324B">
              <w:rPr>
                <w:rFonts w:asciiTheme="minorHAnsi" w:hAnsiTheme="minorHAnsi"/>
                <w:color w:val="000000" w:themeColor="text1"/>
                <w:sz w:val="24"/>
                <w:szCs w:val="24"/>
              </w:rPr>
              <w:t xml:space="preserve">List of short term next steps with </w:t>
            </w:r>
            <w:r w:rsidR="00373258" w:rsidRPr="008F324B">
              <w:rPr>
                <w:rFonts w:asciiTheme="minorHAnsi" w:hAnsiTheme="minorHAnsi"/>
                <w:color w:val="000000" w:themeColor="text1"/>
                <w:sz w:val="24"/>
                <w:szCs w:val="24"/>
              </w:rPr>
              <w:t>needed</w:t>
            </w:r>
            <w:r w:rsidRPr="008F324B">
              <w:rPr>
                <w:rFonts w:asciiTheme="minorHAnsi" w:hAnsiTheme="minorHAnsi"/>
                <w:color w:val="000000" w:themeColor="text1"/>
                <w:sz w:val="24"/>
                <w:szCs w:val="24"/>
              </w:rPr>
              <w:t xml:space="preserve"> resources and an outcome for each</w:t>
            </w:r>
          </w:p>
          <w:p w:rsidR="00CD2A1D" w:rsidRPr="008F324B" w:rsidRDefault="00797C51" w:rsidP="008F324B">
            <w:pPr>
              <w:pStyle w:val="ListParagraph"/>
              <w:numPr>
                <w:ilvl w:val="0"/>
                <w:numId w:val="43"/>
              </w:numPr>
              <w:rPr>
                <w:rFonts w:asciiTheme="minorHAnsi" w:hAnsiTheme="minorHAnsi"/>
                <w:color w:val="000000" w:themeColor="text1"/>
                <w:sz w:val="24"/>
                <w:szCs w:val="24"/>
              </w:rPr>
            </w:pPr>
            <w:r w:rsidRPr="008F324B">
              <w:rPr>
                <w:rFonts w:asciiTheme="minorHAnsi" w:hAnsiTheme="minorHAnsi"/>
                <w:color w:val="000000" w:themeColor="text1"/>
                <w:sz w:val="24"/>
                <w:szCs w:val="24"/>
              </w:rPr>
              <w:t>An action p</w:t>
            </w:r>
            <w:r w:rsidR="00CD2A1D" w:rsidRPr="008F324B">
              <w:rPr>
                <w:rFonts w:asciiTheme="minorHAnsi" w:hAnsiTheme="minorHAnsi"/>
                <w:color w:val="000000" w:themeColor="text1"/>
                <w:sz w:val="24"/>
                <w:szCs w:val="24"/>
              </w:rPr>
              <w:t>lan for each next step</w:t>
            </w:r>
          </w:p>
          <w:p w:rsidR="00CD2A1D" w:rsidRPr="008F324B" w:rsidRDefault="00CD2A1D" w:rsidP="008F324B">
            <w:pPr>
              <w:pStyle w:val="ListParagraph"/>
              <w:numPr>
                <w:ilvl w:val="0"/>
                <w:numId w:val="43"/>
              </w:numPr>
              <w:rPr>
                <w:rFonts w:asciiTheme="minorHAnsi" w:hAnsiTheme="minorHAnsi"/>
                <w:color w:val="000000" w:themeColor="text1"/>
                <w:sz w:val="24"/>
                <w:szCs w:val="24"/>
              </w:rPr>
            </w:pPr>
            <w:r w:rsidRPr="008F324B">
              <w:rPr>
                <w:rFonts w:asciiTheme="minorHAnsi" w:hAnsiTheme="minorHAnsi"/>
                <w:color w:val="000000" w:themeColor="text1"/>
                <w:sz w:val="24"/>
                <w:szCs w:val="24"/>
              </w:rPr>
              <w:t>An optional calendar/schedule</w:t>
            </w:r>
          </w:p>
          <w:p w:rsidR="00797C51" w:rsidRPr="008F324B" w:rsidRDefault="00797C51" w:rsidP="00797C51">
            <w:pPr>
              <w:pStyle w:val="ListParagraph"/>
              <w:ind w:left="378"/>
              <w:rPr>
                <w:rFonts w:asciiTheme="minorHAnsi" w:hAnsiTheme="minorHAnsi"/>
                <w:color w:val="000000" w:themeColor="text1"/>
                <w:sz w:val="24"/>
                <w:szCs w:val="24"/>
              </w:rPr>
            </w:pPr>
          </w:p>
          <w:p w:rsidR="00CD2A1D" w:rsidRPr="008F324B" w:rsidRDefault="008F324B" w:rsidP="00373258">
            <w:pPr>
              <w:spacing w:before="120"/>
              <w:rPr>
                <w:rFonts w:asciiTheme="minorHAnsi" w:hAnsiTheme="minorHAnsi"/>
                <w:b/>
                <w:i/>
                <w:color w:val="000000" w:themeColor="text1"/>
                <w:sz w:val="24"/>
                <w:szCs w:val="24"/>
              </w:rPr>
            </w:pPr>
            <w:r w:rsidRPr="008F324B">
              <w:rPr>
                <w:rFonts w:asciiTheme="minorHAnsi" w:hAnsiTheme="minorHAnsi"/>
                <w:b/>
                <w:i/>
                <w:color w:val="000000" w:themeColor="text1"/>
                <w:sz w:val="24"/>
                <w:szCs w:val="24"/>
              </w:rPr>
              <w:t>Care plan</w:t>
            </w:r>
            <w:r w:rsidR="00CD2A1D" w:rsidRPr="008F324B">
              <w:rPr>
                <w:rFonts w:asciiTheme="minorHAnsi" w:hAnsiTheme="minorHAnsi"/>
                <w:b/>
                <w:i/>
                <w:color w:val="000000" w:themeColor="text1"/>
                <w:sz w:val="24"/>
                <w:szCs w:val="24"/>
              </w:rPr>
              <w:t xml:space="preserve"> use</w:t>
            </w:r>
            <w:r w:rsidR="00373258" w:rsidRPr="008F324B">
              <w:rPr>
                <w:rFonts w:asciiTheme="minorHAnsi" w:hAnsiTheme="minorHAnsi"/>
                <w:b/>
                <w:i/>
                <w:color w:val="000000" w:themeColor="text1"/>
                <w:sz w:val="24"/>
                <w:szCs w:val="24"/>
              </w:rPr>
              <w:t xml:space="preserve"> comments in four areas:</w:t>
            </w:r>
          </w:p>
          <w:p w:rsidR="00DC2425" w:rsidRPr="008F324B" w:rsidRDefault="00DC2425" w:rsidP="00373258">
            <w:pPr>
              <w:spacing w:before="120"/>
              <w:rPr>
                <w:rFonts w:asciiTheme="minorHAnsi" w:hAnsiTheme="minorHAnsi"/>
                <w:color w:val="000000" w:themeColor="text1"/>
                <w:sz w:val="24"/>
                <w:szCs w:val="24"/>
                <w:u w:val="single"/>
              </w:rPr>
            </w:pPr>
          </w:p>
          <w:p w:rsidR="00CD2A1D" w:rsidRPr="008F324B" w:rsidRDefault="00CD2A1D" w:rsidP="008F324B">
            <w:pPr>
              <w:pStyle w:val="ListParagraph"/>
              <w:numPr>
                <w:ilvl w:val="0"/>
                <w:numId w:val="37"/>
              </w:numPr>
              <w:ind w:left="648" w:hanging="270"/>
              <w:rPr>
                <w:rFonts w:asciiTheme="minorHAnsi" w:hAnsiTheme="minorHAnsi"/>
                <w:color w:val="000000" w:themeColor="text1"/>
                <w:sz w:val="24"/>
                <w:szCs w:val="24"/>
              </w:rPr>
            </w:pPr>
            <w:r w:rsidRPr="008F324B">
              <w:rPr>
                <w:rFonts w:asciiTheme="minorHAnsi" w:hAnsiTheme="minorHAnsi"/>
                <w:color w:val="000000" w:themeColor="text1"/>
                <w:sz w:val="24"/>
                <w:szCs w:val="24"/>
              </w:rPr>
              <w:t>Initial completion</w:t>
            </w:r>
          </w:p>
          <w:p w:rsidR="00CD2A1D" w:rsidRPr="008F324B" w:rsidRDefault="00CD2A1D" w:rsidP="008F324B">
            <w:pPr>
              <w:pStyle w:val="ListParagraph"/>
              <w:numPr>
                <w:ilvl w:val="0"/>
                <w:numId w:val="37"/>
              </w:numPr>
              <w:ind w:left="648" w:hanging="270"/>
              <w:rPr>
                <w:rFonts w:asciiTheme="minorHAnsi" w:hAnsiTheme="minorHAnsi"/>
                <w:color w:val="000000" w:themeColor="text1"/>
                <w:sz w:val="24"/>
                <w:szCs w:val="24"/>
              </w:rPr>
            </w:pPr>
            <w:r w:rsidRPr="008F324B">
              <w:rPr>
                <w:rFonts w:asciiTheme="minorHAnsi" w:hAnsiTheme="minorHAnsi"/>
                <w:color w:val="000000" w:themeColor="text1"/>
                <w:sz w:val="24"/>
                <w:szCs w:val="24"/>
              </w:rPr>
              <w:t>Assessing commitment</w:t>
            </w:r>
          </w:p>
          <w:p w:rsidR="00CD2A1D" w:rsidRPr="008F324B" w:rsidRDefault="00CD2A1D" w:rsidP="008F324B">
            <w:pPr>
              <w:pStyle w:val="ListParagraph"/>
              <w:numPr>
                <w:ilvl w:val="0"/>
                <w:numId w:val="37"/>
              </w:numPr>
              <w:ind w:left="648" w:hanging="270"/>
              <w:rPr>
                <w:rFonts w:asciiTheme="minorHAnsi" w:hAnsiTheme="minorHAnsi"/>
                <w:color w:val="000000" w:themeColor="text1"/>
                <w:sz w:val="24"/>
                <w:szCs w:val="24"/>
              </w:rPr>
            </w:pPr>
            <w:r w:rsidRPr="008F324B">
              <w:rPr>
                <w:rFonts w:asciiTheme="minorHAnsi" w:hAnsiTheme="minorHAnsi"/>
                <w:color w:val="000000" w:themeColor="text1"/>
                <w:sz w:val="24"/>
                <w:szCs w:val="24"/>
              </w:rPr>
              <w:t>Portability</w:t>
            </w:r>
          </w:p>
          <w:p w:rsidR="00CD2A1D" w:rsidRPr="008F324B" w:rsidRDefault="00797C51" w:rsidP="008F324B">
            <w:pPr>
              <w:pStyle w:val="ListParagraph"/>
              <w:numPr>
                <w:ilvl w:val="0"/>
                <w:numId w:val="37"/>
              </w:numPr>
              <w:ind w:left="648" w:hanging="270"/>
              <w:rPr>
                <w:rFonts w:asciiTheme="minorHAnsi" w:hAnsiTheme="minorHAnsi"/>
                <w:color w:val="000000" w:themeColor="text1"/>
                <w:sz w:val="24"/>
                <w:szCs w:val="24"/>
              </w:rPr>
            </w:pPr>
            <w:r w:rsidRPr="008F324B">
              <w:rPr>
                <w:rFonts w:asciiTheme="minorHAnsi" w:hAnsiTheme="minorHAnsi"/>
                <w:color w:val="000000" w:themeColor="text1"/>
                <w:sz w:val="24"/>
                <w:szCs w:val="24"/>
              </w:rPr>
              <w:t>Updates and c</w:t>
            </w:r>
            <w:r w:rsidR="00CD2A1D" w:rsidRPr="008F324B">
              <w:rPr>
                <w:rFonts w:asciiTheme="minorHAnsi" w:hAnsiTheme="minorHAnsi"/>
                <w:color w:val="000000" w:themeColor="text1"/>
                <w:sz w:val="24"/>
                <w:szCs w:val="24"/>
              </w:rPr>
              <w:t>hanges</w:t>
            </w:r>
          </w:p>
          <w:p w:rsidR="00797C51" w:rsidRPr="008F324B" w:rsidRDefault="00797C51" w:rsidP="008F324B">
            <w:pPr>
              <w:pStyle w:val="ListParagraph"/>
              <w:ind w:left="378"/>
              <w:rPr>
                <w:rFonts w:asciiTheme="minorHAnsi" w:hAnsiTheme="minorHAnsi"/>
                <w:color w:val="000000" w:themeColor="text1"/>
                <w:sz w:val="24"/>
                <w:szCs w:val="24"/>
              </w:rPr>
            </w:pPr>
          </w:p>
        </w:tc>
      </w:tr>
    </w:tbl>
    <w:p w:rsidR="001F3483" w:rsidRPr="008F324B" w:rsidRDefault="001F3483">
      <w:pPr>
        <w:rPr>
          <w:rFonts w:asciiTheme="minorHAnsi" w:hAnsiTheme="minorHAnsi"/>
          <w:color w:val="000000" w:themeColor="text1"/>
        </w:rPr>
      </w:pPr>
    </w:p>
    <w:p w:rsidR="00DC2425" w:rsidRPr="008F324B" w:rsidRDefault="00DC2425">
      <w:pPr>
        <w:rPr>
          <w:rFonts w:asciiTheme="minorHAnsi" w:hAnsiTheme="minorHAnsi"/>
          <w:b/>
          <w:color w:val="000000" w:themeColor="text1"/>
          <w:sz w:val="24"/>
        </w:rPr>
      </w:pPr>
      <w:r w:rsidRPr="008F324B">
        <w:rPr>
          <w:rFonts w:asciiTheme="minorHAnsi" w:hAnsiTheme="minorHAnsi"/>
          <w:b/>
          <w:color w:val="000000" w:themeColor="text1"/>
          <w:sz w:val="24"/>
        </w:rPr>
        <w:br w:type="page"/>
      </w:r>
    </w:p>
    <w:p w:rsidR="00091021" w:rsidRPr="008F324B" w:rsidRDefault="00091021" w:rsidP="00091021">
      <w:pPr>
        <w:jc w:val="center"/>
        <w:rPr>
          <w:rFonts w:asciiTheme="minorHAnsi" w:hAnsiTheme="minorHAnsi"/>
          <w:b/>
          <w:color w:val="000000" w:themeColor="text1"/>
          <w:sz w:val="24"/>
        </w:rPr>
      </w:pPr>
      <w:r w:rsidRPr="008F324B">
        <w:rPr>
          <w:rFonts w:asciiTheme="minorHAnsi" w:hAnsiTheme="minorHAnsi"/>
          <w:b/>
          <w:color w:val="000000" w:themeColor="text1"/>
          <w:sz w:val="24"/>
        </w:rPr>
        <w:lastRenderedPageBreak/>
        <w:t>OVERVIEW</w:t>
      </w:r>
    </w:p>
    <w:p w:rsidR="00091021" w:rsidRPr="008F324B" w:rsidRDefault="00091021">
      <w:pPr>
        <w:rPr>
          <w:rFonts w:asciiTheme="minorHAnsi" w:hAnsiTheme="minorHAnsi"/>
          <w:color w:val="000000" w:themeColor="text1"/>
        </w:rPr>
      </w:pPr>
    </w:p>
    <w:p w:rsidR="00C342EE" w:rsidRPr="008F324B" w:rsidRDefault="00C342EE" w:rsidP="004B5ACD">
      <w:pPr>
        <w:spacing w:before="120"/>
        <w:rPr>
          <w:rFonts w:asciiTheme="minorHAnsi" w:hAnsiTheme="minorHAnsi"/>
          <w:color w:val="000000" w:themeColor="text1"/>
        </w:rPr>
      </w:pPr>
      <w:r w:rsidRPr="008F324B">
        <w:rPr>
          <w:rFonts w:asciiTheme="minorHAnsi" w:hAnsiTheme="minorHAnsi"/>
          <w:color w:val="000000" w:themeColor="text1"/>
        </w:rPr>
        <w:t xml:space="preserve">Since its founding, Mi-CCSI has sought to engage patients in the work of the organization.  With the Clinical Workgroup’s urging at its last meeting, staff began a concerted effort to form a patient advisory council to develop a </w:t>
      </w:r>
      <w:r w:rsidR="008F324B" w:rsidRPr="008F324B">
        <w:rPr>
          <w:rFonts w:asciiTheme="minorHAnsi" w:hAnsiTheme="minorHAnsi"/>
          <w:color w:val="000000" w:themeColor="text1"/>
        </w:rPr>
        <w:t>care plan</w:t>
      </w:r>
      <w:r w:rsidRPr="008F324B">
        <w:rPr>
          <w:rFonts w:asciiTheme="minorHAnsi" w:hAnsiTheme="minorHAnsi"/>
          <w:color w:val="000000" w:themeColor="text1"/>
        </w:rPr>
        <w:t xml:space="preserve"> based on actual patient input.  </w:t>
      </w:r>
      <w:r w:rsidR="008F324B" w:rsidRPr="008F324B">
        <w:rPr>
          <w:rFonts w:asciiTheme="minorHAnsi" w:hAnsiTheme="minorHAnsi"/>
          <w:color w:val="000000" w:themeColor="text1"/>
        </w:rPr>
        <w:t>Care plan</w:t>
      </w:r>
      <w:r w:rsidRPr="008F324B">
        <w:rPr>
          <w:rFonts w:asciiTheme="minorHAnsi" w:hAnsiTheme="minorHAnsi"/>
          <w:color w:val="000000" w:themeColor="text1"/>
        </w:rPr>
        <w:t xml:space="preserve">s and transitions of care have the latest focus of the workgroup.   </w:t>
      </w:r>
    </w:p>
    <w:p w:rsidR="00C342EE" w:rsidRPr="008F324B" w:rsidRDefault="00C342EE" w:rsidP="004B5ACD">
      <w:pPr>
        <w:spacing w:before="120"/>
        <w:rPr>
          <w:rFonts w:asciiTheme="minorHAnsi" w:hAnsiTheme="minorHAnsi"/>
          <w:color w:val="000000" w:themeColor="text1"/>
        </w:rPr>
      </w:pPr>
      <w:r w:rsidRPr="008F324B">
        <w:rPr>
          <w:rFonts w:asciiTheme="minorHAnsi" w:hAnsiTheme="minorHAnsi"/>
          <w:color w:val="000000" w:themeColor="text1"/>
        </w:rPr>
        <w:t xml:space="preserve">The PAC group provided significant input into the </w:t>
      </w:r>
      <w:r w:rsidR="008F324B" w:rsidRPr="008F324B">
        <w:rPr>
          <w:rFonts w:asciiTheme="minorHAnsi" w:hAnsiTheme="minorHAnsi"/>
          <w:color w:val="000000" w:themeColor="text1"/>
        </w:rPr>
        <w:t>care plan</w:t>
      </w:r>
      <w:r w:rsidRPr="008F324B">
        <w:rPr>
          <w:rFonts w:asciiTheme="minorHAnsi" w:hAnsiTheme="minorHAnsi"/>
          <w:color w:val="000000" w:themeColor="text1"/>
        </w:rPr>
        <w:t xml:space="preserve"> format and content but also provided additional suggestions on the following:</w:t>
      </w:r>
    </w:p>
    <w:p w:rsidR="00C342EE" w:rsidRPr="008F324B" w:rsidRDefault="00C342EE" w:rsidP="004B5ACD">
      <w:pPr>
        <w:spacing w:before="120"/>
        <w:rPr>
          <w:rFonts w:asciiTheme="minorHAnsi" w:hAnsiTheme="minorHAnsi"/>
          <w:color w:val="000000" w:themeColor="text1"/>
        </w:rPr>
      </w:pPr>
    </w:p>
    <w:p w:rsidR="00941129" w:rsidRPr="008F324B" w:rsidRDefault="00C342EE" w:rsidP="00C342EE">
      <w:pPr>
        <w:pStyle w:val="ListParagraph"/>
        <w:numPr>
          <w:ilvl w:val="0"/>
          <w:numId w:val="2"/>
        </w:numPr>
        <w:spacing w:before="60"/>
        <w:ind w:left="447" w:hanging="274"/>
        <w:contextualSpacing w:val="0"/>
        <w:rPr>
          <w:rFonts w:asciiTheme="minorHAnsi" w:hAnsiTheme="minorHAnsi"/>
          <w:color w:val="000000" w:themeColor="text1"/>
        </w:rPr>
      </w:pPr>
      <w:r w:rsidRPr="008F324B">
        <w:rPr>
          <w:rFonts w:asciiTheme="minorHAnsi" w:hAnsiTheme="minorHAnsi"/>
          <w:color w:val="000000" w:themeColor="text1"/>
        </w:rPr>
        <w:t>The care process: critical process s</w:t>
      </w:r>
      <w:r w:rsidR="00941129" w:rsidRPr="008F324B">
        <w:rPr>
          <w:rFonts w:asciiTheme="minorHAnsi" w:hAnsiTheme="minorHAnsi"/>
          <w:color w:val="000000" w:themeColor="text1"/>
        </w:rPr>
        <w:t>teps, opportunities for increased patient involvement, process steps of no value to patients</w:t>
      </w:r>
    </w:p>
    <w:p w:rsidR="00941129" w:rsidRPr="008F324B" w:rsidRDefault="00941129" w:rsidP="004B5ACD">
      <w:pPr>
        <w:pStyle w:val="ListParagraph"/>
        <w:numPr>
          <w:ilvl w:val="0"/>
          <w:numId w:val="2"/>
        </w:numPr>
        <w:spacing w:before="60"/>
        <w:ind w:left="447" w:hanging="274"/>
        <w:contextualSpacing w:val="0"/>
        <w:rPr>
          <w:rFonts w:asciiTheme="minorHAnsi" w:hAnsiTheme="minorHAnsi"/>
          <w:color w:val="000000" w:themeColor="text1"/>
        </w:rPr>
      </w:pPr>
      <w:r w:rsidRPr="008F324B">
        <w:rPr>
          <w:rFonts w:asciiTheme="minorHAnsi" w:hAnsiTheme="minorHAnsi"/>
          <w:color w:val="000000" w:themeColor="text1"/>
        </w:rPr>
        <w:t>C</w:t>
      </w:r>
      <w:r w:rsidR="00C342EE" w:rsidRPr="008F324B">
        <w:rPr>
          <w:rFonts w:asciiTheme="minorHAnsi" w:hAnsiTheme="minorHAnsi"/>
          <w:color w:val="000000" w:themeColor="text1"/>
        </w:rPr>
        <w:t>are t</w:t>
      </w:r>
      <w:r w:rsidRPr="008F324B">
        <w:rPr>
          <w:rFonts w:asciiTheme="minorHAnsi" w:hAnsiTheme="minorHAnsi"/>
          <w:color w:val="000000" w:themeColor="text1"/>
        </w:rPr>
        <w:t xml:space="preserve">ools (e.g. </w:t>
      </w:r>
      <w:r w:rsidR="008F324B" w:rsidRPr="008F324B">
        <w:rPr>
          <w:rFonts w:asciiTheme="minorHAnsi" w:hAnsiTheme="minorHAnsi"/>
          <w:color w:val="000000" w:themeColor="text1"/>
        </w:rPr>
        <w:t>Care plan</w:t>
      </w:r>
      <w:r w:rsidRPr="008F324B">
        <w:rPr>
          <w:rFonts w:asciiTheme="minorHAnsi" w:hAnsiTheme="minorHAnsi"/>
          <w:color w:val="000000" w:themeColor="text1"/>
        </w:rPr>
        <w:t>s): Potential benefits, critical design elements, ways to maximize use and benefits</w:t>
      </w:r>
    </w:p>
    <w:p w:rsidR="00941129" w:rsidRPr="008F324B" w:rsidRDefault="00C342EE" w:rsidP="004B5ACD">
      <w:pPr>
        <w:pStyle w:val="ListParagraph"/>
        <w:numPr>
          <w:ilvl w:val="0"/>
          <w:numId w:val="2"/>
        </w:numPr>
        <w:spacing w:before="60"/>
        <w:ind w:left="447" w:hanging="274"/>
        <w:contextualSpacing w:val="0"/>
        <w:rPr>
          <w:rFonts w:asciiTheme="minorHAnsi" w:hAnsiTheme="minorHAnsi"/>
          <w:color w:val="000000" w:themeColor="text1"/>
        </w:rPr>
      </w:pPr>
      <w:r w:rsidRPr="008F324B">
        <w:rPr>
          <w:rFonts w:asciiTheme="minorHAnsi" w:hAnsiTheme="minorHAnsi"/>
          <w:color w:val="000000" w:themeColor="text1"/>
        </w:rPr>
        <w:t>Patient care experience: Key quality c</w:t>
      </w:r>
      <w:r w:rsidR="00941129" w:rsidRPr="008F324B">
        <w:rPr>
          <w:rFonts w:asciiTheme="minorHAnsi" w:hAnsiTheme="minorHAnsi"/>
          <w:color w:val="000000" w:themeColor="text1"/>
        </w:rPr>
        <w:t>haracteristics, type of quality (assumed, requested, delighted), relative importance of characteristics</w:t>
      </w:r>
    </w:p>
    <w:p w:rsidR="00772919" w:rsidRPr="008F324B" w:rsidRDefault="00C342EE" w:rsidP="004B5ACD">
      <w:pPr>
        <w:pStyle w:val="ListParagraph"/>
        <w:numPr>
          <w:ilvl w:val="0"/>
          <w:numId w:val="2"/>
        </w:numPr>
        <w:spacing w:before="60"/>
        <w:ind w:left="447" w:hanging="274"/>
        <w:contextualSpacing w:val="0"/>
        <w:rPr>
          <w:rFonts w:asciiTheme="minorHAnsi" w:hAnsiTheme="minorHAnsi"/>
          <w:color w:val="000000" w:themeColor="text1"/>
        </w:rPr>
      </w:pPr>
      <w:r w:rsidRPr="008F324B">
        <w:rPr>
          <w:rFonts w:asciiTheme="minorHAnsi" w:hAnsiTheme="minorHAnsi"/>
          <w:color w:val="000000" w:themeColor="text1"/>
        </w:rPr>
        <w:t>Information &amp; d</w:t>
      </w:r>
      <w:r w:rsidR="00772919" w:rsidRPr="008F324B">
        <w:rPr>
          <w:rFonts w:asciiTheme="minorHAnsi" w:hAnsiTheme="minorHAnsi"/>
          <w:color w:val="000000" w:themeColor="text1"/>
        </w:rPr>
        <w:t>ata: Optimal collection points and venues, patient accessibility</w:t>
      </w:r>
    </w:p>
    <w:p w:rsidR="00AD1B73" w:rsidRPr="008F324B" w:rsidRDefault="00AD1B73" w:rsidP="00ED0742">
      <w:pPr>
        <w:spacing w:before="120"/>
        <w:rPr>
          <w:rFonts w:asciiTheme="minorHAnsi" w:hAnsiTheme="minorHAnsi"/>
          <w:color w:val="000000" w:themeColor="text1"/>
        </w:rPr>
      </w:pPr>
    </w:p>
    <w:p w:rsidR="002630CD" w:rsidRPr="008F324B" w:rsidRDefault="002630CD" w:rsidP="002630CD">
      <w:pPr>
        <w:jc w:val="center"/>
        <w:rPr>
          <w:rFonts w:asciiTheme="minorHAnsi" w:hAnsiTheme="minorHAnsi"/>
          <w:b/>
          <w:color w:val="000000" w:themeColor="text1"/>
          <w:sz w:val="24"/>
        </w:rPr>
      </w:pPr>
      <w:r w:rsidRPr="008F324B">
        <w:rPr>
          <w:rFonts w:asciiTheme="minorHAnsi" w:hAnsiTheme="minorHAnsi"/>
          <w:b/>
          <w:color w:val="000000" w:themeColor="text1"/>
          <w:sz w:val="24"/>
        </w:rPr>
        <w:t>FINDINGS</w:t>
      </w:r>
    </w:p>
    <w:p w:rsidR="002630CD" w:rsidRPr="008F324B" w:rsidRDefault="002630CD" w:rsidP="002630CD">
      <w:pPr>
        <w:ind w:left="360"/>
        <w:rPr>
          <w:rFonts w:asciiTheme="minorHAnsi" w:hAnsiTheme="minorHAnsi"/>
          <w:color w:val="000000" w:themeColor="text1"/>
        </w:rPr>
      </w:pPr>
    </w:p>
    <w:p w:rsidR="00DA45AD" w:rsidRPr="008F324B" w:rsidRDefault="00797C51" w:rsidP="002630CD">
      <w:pPr>
        <w:rPr>
          <w:rFonts w:asciiTheme="minorHAnsi" w:hAnsiTheme="minorHAnsi"/>
          <w:color w:val="000000" w:themeColor="text1"/>
        </w:rPr>
      </w:pPr>
      <w:r w:rsidRPr="008F324B">
        <w:rPr>
          <w:rFonts w:asciiTheme="minorHAnsi" w:hAnsiTheme="minorHAnsi"/>
          <w:color w:val="000000" w:themeColor="text1"/>
        </w:rPr>
        <w:t xml:space="preserve">Many of the “dos” for patients and providers are above in the executive summary.  Here are some of the “don’ts” provided by PAC members.  </w:t>
      </w:r>
    </w:p>
    <w:p w:rsidR="00C342EE" w:rsidRPr="008F324B" w:rsidRDefault="00C342EE" w:rsidP="002630CD">
      <w:pPr>
        <w:rPr>
          <w:rFonts w:asciiTheme="minorHAnsi" w:hAnsiTheme="minorHAnsi"/>
          <w:color w:val="000000" w:themeColor="text1"/>
        </w:rPr>
      </w:pPr>
    </w:p>
    <w:p w:rsidR="00D568DC" w:rsidRPr="008F324B" w:rsidRDefault="004973E4" w:rsidP="00C342EE">
      <w:pPr>
        <w:numPr>
          <w:ilvl w:val="0"/>
          <w:numId w:val="38"/>
        </w:numPr>
        <w:spacing w:before="60"/>
        <w:rPr>
          <w:rFonts w:asciiTheme="minorHAnsi" w:hAnsiTheme="minorHAnsi"/>
          <w:color w:val="000000" w:themeColor="text1"/>
        </w:rPr>
      </w:pPr>
      <w:r w:rsidRPr="008F324B">
        <w:rPr>
          <w:rFonts w:asciiTheme="minorHAnsi" w:hAnsiTheme="minorHAnsi"/>
          <w:b/>
          <w:color w:val="000000" w:themeColor="text1"/>
        </w:rPr>
        <w:t>…act</w:t>
      </w:r>
      <w:r w:rsidR="00DD3A97" w:rsidRPr="008F324B">
        <w:rPr>
          <w:rFonts w:asciiTheme="minorHAnsi" w:hAnsiTheme="minorHAnsi"/>
          <w:b/>
          <w:color w:val="000000" w:themeColor="text1"/>
        </w:rPr>
        <w:t xml:space="preserve"> rushed</w:t>
      </w:r>
      <w:r w:rsidR="00DD3A97" w:rsidRPr="008F324B">
        <w:rPr>
          <w:rFonts w:asciiTheme="minorHAnsi" w:hAnsiTheme="minorHAnsi"/>
          <w:color w:val="000000" w:themeColor="text1"/>
        </w:rPr>
        <w:t xml:space="preserve"> or do anything that conveys they are in a hurry.</w:t>
      </w:r>
      <w:r w:rsidRPr="008F324B">
        <w:rPr>
          <w:rFonts w:asciiTheme="minorHAnsi" w:hAnsiTheme="minorHAnsi"/>
          <w:color w:val="000000" w:themeColor="text1"/>
        </w:rPr>
        <w:t xml:space="preserve">  </w:t>
      </w:r>
      <w:r w:rsidR="00DD3A97" w:rsidRPr="008F324B">
        <w:rPr>
          <w:rFonts w:asciiTheme="minorHAnsi" w:hAnsiTheme="minorHAnsi"/>
          <w:color w:val="000000" w:themeColor="text1"/>
        </w:rPr>
        <w:t>If the physician is short on time or is rushed, patients can sense it and it makes them appear impatient.  This makes the patient less likely to full describe things or volunteer other information that could be helpful.</w:t>
      </w:r>
    </w:p>
    <w:p w:rsidR="004973E4" w:rsidRPr="008F324B" w:rsidRDefault="004973E4" w:rsidP="00C342EE">
      <w:pPr>
        <w:numPr>
          <w:ilvl w:val="0"/>
          <w:numId w:val="38"/>
        </w:numPr>
        <w:spacing w:before="60"/>
        <w:rPr>
          <w:rFonts w:asciiTheme="minorHAnsi" w:hAnsiTheme="minorHAnsi"/>
          <w:color w:val="000000" w:themeColor="text1"/>
        </w:rPr>
      </w:pPr>
      <w:r w:rsidRPr="008F324B">
        <w:rPr>
          <w:rFonts w:asciiTheme="minorHAnsi" w:hAnsiTheme="minorHAnsi"/>
          <w:b/>
          <w:color w:val="000000" w:themeColor="text1"/>
        </w:rPr>
        <w:t>…j</w:t>
      </w:r>
      <w:r w:rsidR="00DD3A97" w:rsidRPr="008F324B">
        <w:rPr>
          <w:rFonts w:asciiTheme="minorHAnsi" w:hAnsiTheme="minorHAnsi"/>
          <w:b/>
          <w:color w:val="000000" w:themeColor="text1"/>
        </w:rPr>
        <w:t>ump ahead to conclusions</w:t>
      </w:r>
      <w:r w:rsidR="00DD3A97" w:rsidRPr="008F324B">
        <w:rPr>
          <w:rFonts w:asciiTheme="minorHAnsi" w:hAnsiTheme="minorHAnsi"/>
          <w:color w:val="000000" w:themeColor="text1"/>
        </w:rPr>
        <w:t xml:space="preserve"> without “bringing the patient along”.  </w:t>
      </w:r>
      <w:r w:rsidRPr="008F324B">
        <w:rPr>
          <w:rFonts w:asciiTheme="minorHAnsi" w:hAnsiTheme="minorHAnsi"/>
          <w:color w:val="000000" w:themeColor="text1"/>
        </w:rPr>
        <w:t xml:space="preserve">It can frustrate a patient </w:t>
      </w:r>
      <w:r w:rsidR="00DD3A97" w:rsidRPr="008F324B">
        <w:rPr>
          <w:rFonts w:asciiTheme="minorHAnsi" w:hAnsiTheme="minorHAnsi"/>
          <w:color w:val="000000" w:themeColor="text1"/>
        </w:rPr>
        <w:t>if they feel they know what is wrong, and it differs from what the physician is concluding.  Even if the physician is right, the patient may not be engaged in the associated treatment.</w:t>
      </w:r>
    </w:p>
    <w:p w:rsidR="004973E4" w:rsidRPr="008F324B" w:rsidRDefault="004973E4" w:rsidP="00C342EE">
      <w:pPr>
        <w:numPr>
          <w:ilvl w:val="0"/>
          <w:numId w:val="38"/>
        </w:numPr>
        <w:spacing w:before="60"/>
        <w:rPr>
          <w:rFonts w:asciiTheme="minorHAnsi" w:hAnsiTheme="minorHAnsi"/>
          <w:color w:val="000000" w:themeColor="text1"/>
        </w:rPr>
      </w:pPr>
      <w:r w:rsidRPr="008F324B">
        <w:rPr>
          <w:rFonts w:asciiTheme="minorHAnsi" w:hAnsiTheme="minorHAnsi"/>
          <w:b/>
          <w:color w:val="000000" w:themeColor="text1"/>
        </w:rPr>
        <w:t>…allow information tech to become intrusive</w:t>
      </w:r>
      <w:r w:rsidRPr="008F324B">
        <w:rPr>
          <w:rFonts w:asciiTheme="minorHAnsi" w:hAnsiTheme="minorHAnsi"/>
          <w:color w:val="000000" w:themeColor="text1"/>
        </w:rPr>
        <w:t xml:space="preserve"> or give the appearance that the physician is not giving the patient their full attention.  Biggest example discussed was the physician entering information into the record on a laptop/tablet.  The EMR and direc</w:t>
      </w:r>
      <w:r w:rsidR="00A1344C" w:rsidRPr="008F324B">
        <w:rPr>
          <w:rFonts w:asciiTheme="minorHAnsi" w:hAnsiTheme="minorHAnsi"/>
          <w:color w:val="000000" w:themeColor="text1"/>
        </w:rPr>
        <w:t>t entry of info is not necessarily</w:t>
      </w:r>
      <w:r w:rsidRPr="008F324B">
        <w:rPr>
          <w:rFonts w:asciiTheme="minorHAnsi" w:hAnsiTheme="minorHAnsi"/>
          <w:color w:val="000000" w:themeColor="text1"/>
        </w:rPr>
        <w:t xml:space="preserve"> bad, but if the physician is doing this through the whole appointment or doing so in a way that makes them appear to be distracted, it can make the patient feel as though they are not the focus of the visit.</w:t>
      </w:r>
    </w:p>
    <w:p w:rsidR="004973E4" w:rsidRPr="008F324B" w:rsidRDefault="004973E4" w:rsidP="00C342EE">
      <w:pPr>
        <w:numPr>
          <w:ilvl w:val="0"/>
          <w:numId w:val="38"/>
        </w:numPr>
        <w:spacing w:before="60"/>
        <w:rPr>
          <w:rFonts w:asciiTheme="minorHAnsi" w:hAnsiTheme="minorHAnsi"/>
          <w:color w:val="000000" w:themeColor="text1"/>
        </w:rPr>
      </w:pPr>
      <w:r w:rsidRPr="008F324B">
        <w:rPr>
          <w:rFonts w:asciiTheme="minorHAnsi" w:hAnsiTheme="minorHAnsi"/>
          <w:b/>
          <w:color w:val="000000" w:themeColor="text1"/>
        </w:rPr>
        <w:t>…act distracted or as though you are not listening.</w:t>
      </w:r>
      <w:r w:rsidRPr="008F324B">
        <w:rPr>
          <w:rFonts w:asciiTheme="minorHAnsi" w:hAnsiTheme="minorHAnsi"/>
          <w:color w:val="000000" w:themeColor="text1"/>
        </w:rPr>
        <w:t xml:space="preserve">  Avoid any body language or mannerisms that could be construed as though you are not listening or are distracted.  Be conscious of interpersonal signals including eye contact, affirmation, repeating what you have heard, asking related questions.  </w:t>
      </w:r>
    </w:p>
    <w:p w:rsidR="00D568DC" w:rsidRPr="008F324B" w:rsidRDefault="004973E4" w:rsidP="00C342EE">
      <w:pPr>
        <w:numPr>
          <w:ilvl w:val="0"/>
          <w:numId w:val="38"/>
        </w:numPr>
        <w:spacing w:before="60"/>
        <w:rPr>
          <w:rFonts w:asciiTheme="minorHAnsi" w:hAnsiTheme="minorHAnsi"/>
          <w:color w:val="000000" w:themeColor="text1"/>
        </w:rPr>
      </w:pPr>
      <w:r w:rsidRPr="008F324B">
        <w:rPr>
          <w:rFonts w:asciiTheme="minorHAnsi" w:hAnsiTheme="minorHAnsi"/>
          <w:b/>
          <w:color w:val="000000" w:themeColor="text1"/>
        </w:rPr>
        <w:t>…l</w:t>
      </w:r>
      <w:r w:rsidR="00DD3A97" w:rsidRPr="008F324B">
        <w:rPr>
          <w:rFonts w:asciiTheme="minorHAnsi" w:hAnsiTheme="minorHAnsi"/>
          <w:b/>
          <w:color w:val="000000" w:themeColor="text1"/>
        </w:rPr>
        <w:t>et the business / bureaucracy side of health care interfere</w:t>
      </w:r>
      <w:r w:rsidR="00DD3A97" w:rsidRPr="008F324B">
        <w:rPr>
          <w:rFonts w:asciiTheme="minorHAnsi" w:hAnsiTheme="minorHAnsi"/>
          <w:color w:val="000000" w:themeColor="text1"/>
        </w:rPr>
        <w:t>, take time away from our conversation.</w:t>
      </w:r>
    </w:p>
    <w:p w:rsidR="007911EA" w:rsidRPr="008F324B" w:rsidRDefault="004973E4" w:rsidP="00C342EE">
      <w:pPr>
        <w:numPr>
          <w:ilvl w:val="0"/>
          <w:numId w:val="38"/>
        </w:numPr>
        <w:spacing w:before="60"/>
        <w:rPr>
          <w:rFonts w:asciiTheme="minorHAnsi" w:hAnsiTheme="minorHAnsi"/>
          <w:color w:val="000000" w:themeColor="text1"/>
        </w:rPr>
      </w:pPr>
      <w:r w:rsidRPr="008F324B">
        <w:rPr>
          <w:rFonts w:asciiTheme="minorHAnsi" w:hAnsiTheme="minorHAnsi"/>
          <w:b/>
          <w:color w:val="000000" w:themeColor="text1"/>
        </w:rPr>
        <w:t xml:space="preserve">…provide </w:t>
      </w:r>
      <w:r w:rsidR="007911EA" w:rsidRPr="008F324B">
        <w:rPr>
          <w:rFonts w:asciiTheme="minorHAnsi" w:hAnsiTheme="minorHAnsi"/>
          <w:b/>
          <w:color w:val="000000" w:themeColor="text1"/>
        </w:rPr>
        <w:t xml:space="preserve">irrelevant or contradictory </w:t>
      </w:r>
      <w:r w:rsidR="00C9394B" w:rsidRPr="008F324B">
        <w:rPr>
          <w:rFonts w:asciiTheme="minorHAnsi" w:hAnsiTheme="minorHAnsi"/>
          <w:b/>
          <w:color w:val="000000" w:themeColor="text1"/>
        </w:rPr>
        <w:t>information</w:t>
      </w:r>
      <w:r w:rsidR="007911EA" w:rsidRPr="008F324B">
        <w:rPr>
          <w:rFonts w:asciiTheme="minorHAnsi" w:hAnsiTheme="minorHAnsi"/>
          <w:b/>
          <w:color w:val="000000" w:themeColor="text1"/>
        </w:rPr>
        <w:t xml:space="preserve">.  </w:t>
      </w:r>
      <w:r w:rsidR="007911EA" w:rsidRPr="008F324B">
        <w:rPr>
          <w:rFonts w:asciiTheme="minorHAnsi" w:hAnsiTheme="minorHAnsi"/>
          <w:color w:val="000000" w:themeColor="text1"/>
        </w:rPr>
        <w:t xml:space="preserve">Avoid use of generalized information, guidance or follow-up material unless it is definitely relevant.  Make sure any prescriptions or instructions are compatible with that given by other providers.    </w:t>
      </w:r>
    </w:p>
    <w:p w:rsidR="004973E4" w:rsidRPr="008F324B" w:rsidRDefault="00C9394B" w:rsidP="00C342EE">
      <w:pPr>
        <w:numPr>
          <w:ilvl w:val="0"/>
          <w:numId w:val="38"/>
        </w:numPr>
        <w:spacing w:before="60"/>
        <w:rPr>
          <w:rFonts w:asciiTheme="minorHAnsi" w:hAnsiTheme="minorHAnsi"/>
          <w:color w:val="000000" w:themeColor="text1"/>
        </w:rPr>
      </w:pPr>
      <w:r w:rsidRPr="008F324B">
        <w:rPr>
          <w:rFonts w:asciiTheme="minorHAnsi" w:hAnsiTheme="minorHAnsi"/>
          <w:b/>
          <w:color w:val="000000" w:themeColor="text1"/>
        </w:rPr>
        <w:t xml:space="preserve">…fail to </w:t>
      </w:r>
      <w:r w:rsidR="00DD3A97" w:rsidRPr="008F324B">
        <w:rPr>
          <w:rFonts w:asciiTheme="minorHAnsi" w:hAnsiTheme="minorHAnsi"/>
          <w:b/>
          <w:color w:val="000000" w:themeColor="text1"/>
        </w:rPr>
        <w:t xml:space="preserve">obtain and integrate </w:t>
      </w:r>
      <w:r w:rsidRPr="008F324B">
        <w:rPr>
          <w:rFonts w:asciiTheme="minorHAnsi" w:hAnsiTheme="minorHAnsi"/>
          <w:b/>
          <w:color w:val="000000" w:themeColor="text1"/>
        </w:rPr>
        <w:t xml:space="preserve">all </w:t>
      </w:r>
      <w:r w:rsidR="00DD3A97" w:rsidRPr="008F324B">
        <w:rPr>
          <w:rFonts w:asciiTheme="minorHAnsi" w:hAnsiTheme="minorHAnsi"/>
          <w:b/>
          <w:color w:val="000000" w:themeColor="text1"/>
        </w:rPr>
        <w:t>information, results, etc. from other providers.</w:t>
      </w:r>
      <w:r w:rsidR="00DD3A97" w:rsidRPr="008F324B">
        <w:rPr>
          <w:rFonts w:asciiTheme="minorHAnsi" w:hAnsiTheme="minorHAnsi"/>
          <w:color w:val="000000" w:themeColor="text1"/>
        </w:rPr>
        <w:t xml:space="preserve">  If I feel like I am the one trying to put together the pieces of the puzzle, or like I need to be my own advocate, then the communication is not effective.  </w:t>
      </w:r>
    </w:p>
    <w:p w:rsidR="00C342EE" w:rsidRPr="008F324B" w:rsidRDefault="00C342EE">
      <w:pPr>
        <w:rPr>
          <w:rFonts w:asciiTheme="minorHAnsi" w:hAnsiTheme="minorHAnsi"/>
          <w:b/>
          <w:color w:val="000000" w:themeColor="text1"/>
          <w:u w:val="single"/>
        </w:rPr>
      </w:pPr>
      <w:r w:rsidRPr="008F324B">
        <w:rPr>
          <w:rFonts w:asciiTheme="minorHAnsi" w:hAnsiTheme="minorHAnsi"/>
          <w:b/>
          <w:color w:val="000000" w:themeColor="text1"/>
          <w:u w:val="single"/>
        </w:rPr>
        <w:br w:type="page"/>
      </w:r>
    </w:p>
    <w:p w:rsidR="002630CD" w:rsidRPr="008F324B" w:rsidRDefault="008F324B" w:rsidP="002630CD">
      <w:pPr>
        <w:rPr>
          <w:rFonts w:asciiTheme="minorHAnsi" w:hAnsiTheme="minorHAnsi"/>
          <w:b/>
          <w:color w:val="000000" w:themeColor="text1"/>
        </w:rPr>
      </w:pPr>
      <w:r w:rsidRPr="008F324B">
        <w:rPr>
          <w:rFonts w:asciiTheme="minorHAnsi" w:hAnsiTheme="minorHAnsi"/>
          <w:b/>
          <w:color w:val="000000" w:themeColor="text1"/>
        </w:rPr>
        <w:lastRenderedPageBreak/>
        <w:t>CARE PLANS</w:t>
      </w:r>
    </w:p>
    <w:p w:rsidR="007911EA" w:rsidRPr="008F324B" w:rsidRDefault="00C342EE" w:rsidP="00ED0742">
      <w:pPr>
        <w:spacing w:before="120"/>
        <w:rPr>
          <w:rFonts w:asciiTheme="minorHAnsi" w:hAnsiTheme="minorHAnsi"/>
          <w:color w:val="000000" w:themeColor="text1"/>
        </w:rPr>
      </w:pPr>
      <w:r w:rsidRPr="008F324B">
        <w:rPr>
          <w:rFonts w:asciiTheme="minorHAnsi" w:hAnsiTheme="minorHAnsi"/>
          <w:color w:val="000000" w:themeColor="text1"/>
        </w:rPr>
        <w:t>Comments and insights</w:t>
      </w:r>
      <w:r w:rsidR="007911EA" w:rsidRPr="008F324B">
        <w:rPr>
          <w:rFonts w:asciiTheme="minorHAnsi" w:hAnsiTheme="minorHAnsi"/>
          <w:color w:val="000000" w:themeColor="text1"/>
        </w:rPr>
        <w:t xml:space="preserve"> about </w:t>
      </w:r>
      <w:r w:rsidR="008F324B" w:rsidRPr="008F324B">
        <w:rPr>
          <w:rFonts w:asciiTheme="minorHAnsi" w:hAnsiTheme="minorHAnsi"/>
          <w:color w:val="000000" w:themeColor="text1"/>
        </w:rPr>
        <w:t>Care plan</w:t>
      </w:r>
      <w:r w:rsidR="007911EA" w:rsidRPr="008F324B">
        <w:rPr>
          <w:rFonts w:asciiTheme="minorHAnsi" w:hAnsiTheme="minorHAnsi"/>
          <w:color w:val="000000" w:themeColor="text1"/>
        </w:rPr>
        <w:t>s has been organized into the following three components and will be addressed here in this order:</w:t>
      </w:r>
    </w:p>
    <w:p w:rsidR="002630CD" w:rsidRPr="008F324B" w:rsidRDefault="00DC418D" w:rsidP="00ED0742">
      <w:pPr>
        <w:pStyle w:val="ListParagraph"/>
        <w:numPr>
          <w:ilvl w:val="0"/>
          <w:numId w:val="17"/>
        </w:numPr>
        <w:spacing w:before="60"/>
        <w:ind w:left="540" w:hanging="180"/>
        <w:contextualSpacing w:val="0"/>
        <w:rPr>
          <w:rFonts w:asciiTheme="minorHAnsi" w:hAnsiTheme="minorHAnsi"/>
          <w:color w:val="000000" w:themeColor="text1"/>
        </w:rPr>
      </w:pPr>
      <w:r w:rsidRPr="008F324B">
        <w:rPr>
          <w:rFonts w:asciiTheme="minorHAnsi" w:hAnsiTheme="minorHAnsi"/>
          <w:color w:val="000000" w:themeColor="text1"/>
        </w:rPr>
        <w:t>PAC</w:t>
      </w:r>
      <w:r w:rsidR="00C342EE" w:rsidRPr="008F324B">
        <w:rPr>
          <w:rFonts w:asciiTheme="minorHAnsi" w:hAnsiTheme="minorHAnsi"/>
          <w:color w:val="000000" w:themeColor="text1"/>
        </w:rPr>
        <w:t xml:space="preserve"> m</w:t>
      </w:r>
      <w:r w:rsidR="002630CD" w:rsidRPr="008F324B">
        <w:rPr>
          <w:rFonts w:asciiTheme="minorHAnsi" w:hAnsiTheme="minorHAnsi"/>
          <w:color w:val="000000" w:themeColor="text1"/>
        </w:rPr>
        <w:t xml:space="preserve">ember </w:t>
      </w:r>
      <w:r w:rsidR="007911EA" w:rsidRPr="008F324B">
        <w:rPr>
          <w:rFonts w:asciiTheme="minorHAnsi" w:hAnsiTheme="minorHAnsi"/>
          <w:color w:val="000000" w:themeColor="text1"/>
        </w:rPr>
        <w:t>e</w:t>
      </w:r>
      <w:r w:rsidR="002630CD" w:rsidRPr="008F324B">
        <w:rPr>
          <w:rFonts w:asciiTheme="minorHAnsi" w:hAnsiTheme="minorHAnsi"/>
          <w:color w:val="000000" w:themeColor="text1"/>
        </w:rPr>
        <w:t>xperience</w:t>
      </w:r>
      <w:r w:rsidR="007911EA" w:rsidRPr="008F324B">
        <w:rPr>
          <w:rFonts w:asciiTheme="minorHAnsi" w:hAnsiTheme="minorHAnsi"/>
          <w:color w:val="000000" w:themeColor="text1"/>
        </w:rPr>
        <w:t xml:space="preserve"> with </w:t>
      </w:r>
      <w:r w:rsidR="008F324B" w:rsidRPr="008F324B">
        <w:rPr>
          <w:rFonts w:asciiTheme="minorHAnsi" w:hAnsiTheme="minorHAnsi"/>
          <w:color w:val="000000" w:themeColor="text1"/>
        </w:rPr>
        <w:t>Care plan</w:t>
      </w:r>
      <w:r w:rsidR="007911EA" w:rsidRPr="008F324B">
        <w:rPr>
          <w:rFonts w:asciiTheme="minorHAnsi" w:hAnsiTheme="minorHAnsi"/>
          <w:color w:val="000000" w:themeColor="text1"/>
        </w:rPr>
        <w:t>s</w:t>
      </w:r>
    </w:p>
    <w:p w:rsidR="007911EA" w:rsidRPr="008F324B" w:rsidRDefault="008F324B" w:rsidP="00ED0742">
      <w:pPr>
        <w:pStyle w:val="ListParagraph"/>
        <w:numPr>
          <w:ilvl w:val="0"/>
          <w:numId w:val="17"/>
        </w:numPr>
        <w:spacing w:before="60"/>
        <w:ind w:left="540" w:hanging="180"/>
        <w:contextualSpacing w:val="0"/>
        <w:rPr>
          <w:rFonts w:asciiTheme="minorHAnsi" w:hAnsiTheme="minorHAnsi"/>
          <w:color w:val="000000" w:themeColor="text1"/>
        </w:rPr>
      </w:pPr>
      <w:r w:rsidRPr="008F324B">
        <w:rPr>
          <w:rFonts w:asciiTheme="minorHAnsi" w:hAnsiTheme="minorHAnsi"/>
          <w:color w:val="000000" w:themeColor="text1"/>
        </w:rPr>
        <w:t>Care plan</w:t>
      </w:r>
      <w:r w:rsidR="007911EA" w:rsidRPr="008F324B">
        <w:rPr>
          <w:rFonts w:asciiTheme="minorHAnsi" w:hAnsiTheme="minorHAnsi"/>
          <w:color w:val="000000" w:themeColor="text1"/>
        </w:rPr>
        <w:t xml:space="preserve"> content</w:t>
      </w:r>
    </w:p>
    <w:p w:rsidR="007911EA" w:rsidRPr="008F324B" w:rsidRDefault="008F324B" w:rsidP="00ED0742">
      <w:pPr>
        <w:pStyle w:val="ListParagraph"/>
        <w:numPr>
          <w:ilvl w:val="0"/>
          <w:numId w:val="17"/>
        </w:numPr>
        <w:spacing w:before="60"/>
        <w:ind w:left="540" w:hanging="180"/>
        <w:contextualSpacing w:val="0"/>
        <w:rPr>
          <w:rFonts w:asciiTheme="minorHAnsi" w:hAnsiTheme="minorHAnsi"/>
          <w:color w:val="000000" w:themeColor="text1"/>
        </w:rPr>
      </w:pPr>
      <w:r w:rsidRPr="008F324B">
        <w:rPr>
          <w:rFonts w:asciiTheme="minorHAnsi" w:hAnsiTheme="minorHAnsi"/>
          <w:color w:val="000000" w:themeColor="text1"/>
        </w:rPr>
        <w:t>Care plan</w:t>
      </w:r>
      <w:r w:rsidR="007911EA" w:rsidRPr="008F324B">
        <w:rPr>
          <w:rFonts w:asciiTheme="minorHAnsi" w:hAnsiTheme="minorHAnsi"/>
          <w:color w:val="000000" w:themeColor="text1"/>
        </w:rPr>
        <w:t xml:space="preserve"> use</w:t>
      </w:r>
    </w:p>
    <w:p w:rsidR="007911EA" w:rsidRPr="008F324B" w:rsidRDefault="00DC418D" w:rsidP="00ED0742">
      <w:pPr>
        <w:spacing w:before="120"/>
        <w:rPr>
          <w:rFonts w:asciiTheme="minorHAnsi" w:hAnsiTheme="minorHAnsi"/>
          <w:color w:val="000000" w:themeColor="text1"/>
        </w:rPr>
      </w:pPr>
      <w:r w:rsidRPr="008F324B">
        <w:rPr>
          <w:rFonts w:asciiTheme="minorHAnsi" w:hAnsiTheme="minorHAnsi"/>
          <w:b/>
          <w:color w:val="000000" w:themeColor="text1"/>
        </w:rPr>
        <w:t>PAC</w:t>
      </w:r>
      <w:r w:rsidR="00B300C4" w:rsidRPr="008F324B">
        <w:rPr>
          <w:rFonts w:asciiTheme="minorHAnsi" w:hAnsiTheme="minorHAnsi"/>
          <w:b/>
          <w:color w:val="000000" w:themeColor="text1"/>
        </w:rPr>
        <w:t xml:space="preserve"> Member Experience:</w:t>
      </w:r>
      <w:r w:rsidR="00B300C4" w:rsidRPr="008F324B">
        <w:rPr>
          <w:rFonts w:asciiTheme="minorHAnsi" w:hAnsiTheme="minorHAnsi"/>
          <w:color w:val="000000" w:themeColor="text1"/>
        </w:rPr>
        <w:t xml:space="preserve"> </w:t>
      </w:r>
      <w:r w:rsidRPr="008F324B">
        <w:rPr>
          <w:rFonts w:asciiTheme="minorHAnsi" w:hAnsiTheme="minorHAnsi"/>
          <w:color w:val="000000" w:themeColor="text1"/>
        </w:rPr>
        <w:t>PAC</w:t>
      </w:r>
      <w:r w:rsidR="00C342EE" w:rsidRPr="008F324B">
        <w:rPr>
          <w:rFonts w:asciiTheme="minorHAnsi" w:hAnsiTheme="minorHAnsi"/>
          <w:color w:val="000000" w:themeColor="text1"/>
        </w:rPr>
        <w:t xml:space="preserve"> </w:t>
      </w:r>
      <w:r w:rsidR="00B300C4" w:rsidRPr="008F324B">
        <w:rPr>
          <w:rFonts w:asciiTheme="minorHAnsi" w:hAnsiTheme="minorHAnsi"/>
          <w:color w:val="000000" w:themeColor="text1"/>
        </w:rPr>
        <w:t xml:space="preserve">members drew on their experience with </w:t>
      </w:r>
      <w:r w:rsidR="008F324B" w:rsidRPr="008F324B">
        <w:rPr>
          <w:rFonts w:asciiTheme="minorHAnsi" w:hAnsiTheme="minorHAnsi"/>
          <w:color w:val="000000" w:themeColor="text1"/>
        </w:rPr>
        <w:t>care plan</w:t>
      </w:r>
      <w:r w:rsidR="00B300C4" w:rsidRPr="008F324B">
        <w:rPr>
          <w:rFonts w:asciiTheme="minorHAnsi" w:hAnsiTheme="minorHAnsi"/>
          <w:color w:val="000000" w:themeColor="text1"/>
        </w:rPr>
        <w:t xml:space="preserve">s as well as communication with providers in general to identify the following benefits of </w:t>
      </w:r>
      <w:r w:rsidR="008F324B" w:rsidRPr="008F324B">
        <w:rPr>
          <w:rFonts w:asciiTheme="minorHAnsi" w:hAnsiTheme="minorHAnsi"/>
          <w:color w:val="000000" w:themeColor="text1"/>
        </w:rPr>
        <w:t>care plan</w:t>
      </w:r>
      <w:r w:rsidR="00B300C4" w:rsidRPr="008F324B">
        <w:rPr>
          <w:rFonts w:asciiTheme="minorHAnsi" w:hAnsiTheme="minorHAnsi"/>
          <w:color w:val="000000" w:themeColor="text1"/>
        </w:rPr>
        <w:t xml:space="preserve">s:  </w:t>
      </w:r>
    </w:p>
    <w:p w:rsidR="005F1A89" w:rsidRPr="008F324B" w:rsidRDefault="005F1A89" w:rsidP="00ED0742">
      <w:pPr>
        <w:spacing w:before="120"/>
        <w:ind w:left="360"/>
        <w:rPr>
          <w:rFonts w:asciiTheme="minorHAnsi" w:hAnsiTheme="minorHAnsi"/>
          <w:i/>
          <w:color w:val="000000" w:themeColor="text1"/>
        </w:rPr>
      </w:pPr>
      <w:r w:rsidRPr="008F324B">
        <w:rPr>
          <w:rFonts w:asciiTheme="minorHAnsi" w:hAnsiTheme="minorHAnsi"/>
          <w:i/>
          <w:color w:val="000000" w:themeColor="text1"/>
        </w:rPr>
        <w:t>Helpful practices…</w:t>
      </w:r>
    </w:p>
    <w:p w:rsidR="005F1A89" w:rsidRPr="008F324B" w:rsidRDefault="005F1A89" w:rsidP="00ED0742">
      <w:pPr>
        <w:pStyle w:val="ListParagraph"/>
        <w:numPr>
          <w:ilvl w:val="0"/>
          <w:numId w:val="12"/>
        </w:numPr>
        <w:spacing w:before="60"/>
        <w:ind w:left="630" w:hanging="270"/>
        <w:contextualSpacing w:val="0"/>
        <w:rPr>
          <w:rFonts w:asciiTheme="minorHAnsi" w:hAnsiTheme="minorHAnsi"/>
          <w:color w:val="000000" w:themeColor="text1"/>
        </w:rPr>
      </w:pPr>
      <w:r w:rsidRPr="008F324B">
        <w:rPr>
          <w:rFonts w:asciiTheme="minorHAnsi" w:hAnsiTheme="minorHAnsi"/>
          <w:color w:val="000000" w:themeColor="text1"/>
        </w:rPr>
        <w:t>On the first visit I was asked about my goal, and the plan was individualized to my situation.</w:t>
      </w:r>
    </w:p>
    <w:p w:rsidR="005F1A89" w:rsidRPr="008F324B" w:rsidRDefault="005F1A89" w:rsidP="00ED0742">
      <w:pPr>
        <w:pStyle w:val="ListParagraph"/>
        <w:numPr>
          <w:ilvl w:val="0"/>
          <w:numId w:val="12"/>
        </w:numPr>
        <w:spacing w:before="60"/>
        <w:ind w:left="630" w:hanging="270"/>
        <w:contextualSpacing w:val="0"/>
        <w:rPr>
          <w:rFonts w:asciiTheme="minorHAnsi" w:hAnsiTheme="minorHAnsi"/>
          <w:color w:val="000000" w:themeColor="text1"/>
        </w:rPr>
      </w:pPr>
      <w:r w:rsidRPr="008F324B">
        <w:rPr>
          <w:rFonts w:asciiTheme="minorHAnsi" w:hAnsiTheme="minorHAnsi"/>
          <w:color w:val="000000" w:themeColor="text1"/>
        </w:rPr>
        <w:t>I completed a survey as part of the preparation process.  I had no problem with this and saw the benefit.  But, taking it one step further, could some of the questions have been multiple choice as a way to streamline the input process?</w:t>
      </w:r>
    </w:p>
    <w:p w:rsidR="00ED0742" w:rsidRPr="008F324B" w:rsidRDefault="00ED0742" w:rsidP="005F1A89">
      <w:pPr>
        <w:ind w:left="360"/>
        <w:rPr>
          <w:rFonts w:asciiTheme="minorHAnsi" w:hAnsiTheme="minorHAnsi"/>
          <w:i/>
          <w:color w:val="000000" w:themeColor="text1"/>
        </w:rPr>
      </w:pPr>
    </w:p>
    <w:p w:rsidR="005F1A89" w:rsidRPr="008F324B" w:rsidRDefault="005F1A89" w:rsidP="005F1A89">
      <w:pPr>
        <w:ind w:left="360"/>
        <w:rPr>
          <w:rFonts w:asciiTheme="minorHAnsi" w:hAnsiTheme="minorHAnsi"/>
          <w:i/>
          <w:color w:val="000000" w:themeColor="text1"/>
        </w:rPr>
      </w:pPr>
      <w:r w:rsidRPr="008F324B">
        <w:rPr>
          <w:rFonts w:asciiTheme="minorHAnsi" w:hAnsiTheme="minorHAnsi"/>
          <w:i/>
          <w:color w:val="000000" w:themeColor="text1"/>
        </w:rPr>
        <w:t xml:space="preserve">What </w:t>
      </w:r>
      <w:r w:rsidRPr="008F324B">
        <w:rPr>
          <w:rFonts w:asciiTheme="minorHAnsi" w:hAnsiTheme="minorHAnsi"/>
          <w:i/>
          <w:color w:val="000000" w:themeColor="text1"/>
          <w:u w:val="single"/>
        </w:rPr>
        <w:t>doesn’t</w:t>
      </w:r>
      <w:r w:rsidR="00797C51" w:rsidRPr="008F324B">
        <w:rPr>
          <w:rFonts w:asciiTheme="minorHAnsi" w:hAnsiTheme="minorHAnsi"/>
          <w:i/>
          <w:color w:val="000000" w:themeColor="text1"/>
        </w:rPr>
        <w:t xml:space="preserve"> work</w:t>
      </w:r>
    </w:p>
    <w:p w:rsidR="005F1A89" w:rsidRPr="008F324B" w:rsidRDefault="005F1A89" w:rsidP="00ED0742">
      <w:pPr>
        <w:pStyle w:val="ListParagraph"/>
        <w:numPr>
          <w:ilvl w:val="0"/>
          <w:numId w:val="13"/>
        </w:numPr>
        <w:spacing w:before="60"/>
        <w:ind w:left="630" w:hanging="270"/>
        <w:contextualSpacing w:val="0"/>
        <w:rPr>
          <w:rFonts w:asciiTheme="minorHAnsi" w:hAnsiTheme="minorHAnsi"/>
          <w:color w:val="000000" w:themeColor="text1"/>
        </w:rPr>
      </w:pPr>
      <w:r w:rsidRPr="008F324B">
        <w:rPr>
          <w:rFonts w:asciiTheme="minorHAnsi" w:hAnsiTheme="minorHAnsi"/>
          <w:color w:val="000000" w:themeColor="text1"/>
        </w:rPr>
        <w:t>If it is just handed to me on the way out the door.</w:t>
      </w:r>
    </w:p>
    <w:p w:rsidR="005F1A89" w:rsidRPr="008F324B" w:rsidRDefault="005F1A89" w:rsidP="00ED0742">
      <w:pPr>
        <w:pStyle w:val="ListParagraph"/>
        <w:numPr>
          <w:ilvl w:val="0"/>
          <w:numId w:val="13"/>
        </w:numPr>
        <w:spacing w:before="60"/>
        <w:ind w:left="630" w:hanging="270"/>
        <w:contextualSpacing w:val="0"/>
        <w:rPr>
          <w:rFonts w:asciiTheme="minorHAnsi" w:hAnsiTheme="minorHAnsi"/>
          <w:color w:val="000000" w:themeColor="text1"/>
        </w:rPr>
      </w:pPr>
      <w:r w:rsidRPr="008F324B">
        <w:rPr>
          <w:rFonts w:asciiTheme="minorHAnsi" w:hAnsiTheme="minorHAnsi"/>
          <w:color w:val="000000" w:themeColor="text1"/>
        </w:rPr>
        <w:t xml:space="preserve">If I am seeing multiple providers for one condition, and there is no integrated </w:t>
      </w:r>
      <w:r w:rsidR="008F324B" w:rsidRPr="008F324B">
        <w:rPr>
          <w:rFonts w:asciiTheme="minorHAnsi" w:hAnsiTheme="minorHAnsi"/>
          <w:color w:val="000000" w:themeColor="text1"/>
        </w:rPr>
        <w:t>care plan</w:t>
      </w:r>
      <w:r w:rsidRPr="008F324B">
        <w:rPr>
          <w:rFonts w:asciiTheme="minorHAnsi" w:hAnsiTheme="minorHAnsi"/>
          <w:color w:val="000000" w:themeColor="text1"/>
        </w:rPr>
        <w:t>, I end up creating my own by default and feeling as though I am on my own.</w:t>
      </w:r>
    </w:p>
    <w:p w:rsidR="00B300C4" w:rsidRPr="008F324B" w:rsidRDefault="00B300C4" w:rsidP="00ED0742">
      <w:pPr>
        <w:spacing w:before="120"/>
        <w:ind w:left="360"/>
        <w:rPr>
          <w:rFonts w:asciiTheme="minorHAnsi" w:hAnsiTheme="minorHAnsi"/>
          <w:i/>
          <w:color w:val="000000" w:themeColor="text1"/>
        </w:rPr>
      </w:pPr>
      <w:r w:rsidRPr="008F324B">
        <w:rPr>
          <w:rFonts w:asciiTheme="minorHAnsi" w:hAnsiTheme="minorHAnsi"/>
          <w:i/>
          <w:color w:val="000000" w:themeColor="text1"/>
        </w:rPr>
        <w:t>Benefits</w:t>
      </w:r>
      <w:r w:rsidR="005F1A89" w:rsidRPr="008F324B">
        <w:rPr>
          <w:rFonts w:asciiTheme="minorHAnsi" w:hAnsiTheme="minorHAnsi"/>
          <w:i/>
          <w:color w:val="000000" w:themeColor="text1"/>
        </w:rPr>
        <w:t>, real and potential…</w:t>
      </w:r>
    </w:p>
    <w:p w:rsidR="00B300C4" w:rsidRPr="008F324B" w:rsidRDefault="00B300C4" w:rsidP="00ED0742">
      <w:pPr>
        <w:pStyle w:val="ListParagraph"/>
        <w:numPr>
          <w:ilvl w:val="0"/>
          <w:numId w:val="18"/>
        </w:numPr>
        <w:spacing w:before="60"/>
        <w:ind w:left="630" w:hanging="270"/>
        <w:contextualSpacing w:val="0"/>
        <w:rPr>
          <w:rFonts w:asciiTheme="minorHAnsi" w:hAnsiTheme="minorHAnsi"/>
        </w:rPr>
      </w:pPr>
      <w:r w:rsidRPr="008F324B">
        <w:rPr>
          <w:rFonts w:asciiTheme="minorHAnsi" w:hAnsiTheme="minorHAnsi"/>
          <w:b/>
          <w:color w:val="000000" w:themeColor="text1"/>
        </w:rPr>
        <w:t>Expectations:</w:t>
      </w:r>
      <w:r w:rsidRPr="008F324B">
        <w:rPr>
          <w:rFonts w:asciiTheme="minorHAnsi" w:hAnsiTheme="minorHAnsi"/>
          <w:color w:val="000000" w:themeColor="text1"/>
        </w:rPr>
        <w:t xml:space="preserve"> </w:t>
      </w:r>
      <w:r w:rsidRPr="008F324B">
        <w:rPr>
          <w:rFonts w:asciiTheme="minorHAnsi" w:hAnsiTheme="minorHAnsi"/>
        </w:rPr>
        <w:t>Managing expectations – setting goals that are realistic</w:t>
      </w:r>
      <w:r w:rsidR="00487D16" w:rsidRPr="008F324B">
        <w:rPr>
          <w:rFonts w:asciiTheme="minorHAnsi" w:hAnsiTheme="minorHAnsi"/>
        </w:rPr>
        <w:t>, doable.</w:t>
      </w:r>
    </w:p>
    <w:p w:rsidR="00B300C4" w:rsidRPr="008F324B" w:rsidRDefault="00B300C4" w:rsidP="00ED0742">
      <w:pPr>
        <w:pStyle w:val="ListParagraph"/>
        <w:numPr>
          <w:ilvl w:val="0"/>
          <w:numId w:val="18"/>
        </w:numPr>
        <w:spacing w:before="60"/>
        <w:ind w:left="630" w:hanging="270"/>
        <w:contextualSpacing w:val="0"/>
        <w:rPr>
          <w:rFonts w:asciiTheme="minorHAnsi" w:hAnsiTheme="minorHAnsi"/>
        </w:rPr>
      </w:pPr>
      <w:r w:rsidRPr="008F324B">
        <w:rPr>
          <w:rFonts w:asciiTheme="minorHAnsi" w:hAnsiTheme="minorHAnsi"/>
          <w:b/>
          <w:color w:val="000000" w:themeColor="text1"/>
        </w:rPr>
        <w:t>Clarity:</w:t>
      </w:r>
      <w:r w:rsidRPr="008F324B">
        <w:rPr>
          <w:rFonts w:asciiTheme="minorHAnsi" w:hAnsiTheme="minorHAnsi"/>
          <w:color w:val="000000" w:themeColor="text1"/>
        </w:rPr>
        <w:t xml:space="preserve"> </w:t>
      </w:r>
      <w:r w:rsidRPr="008F324B">
        <w:rPr>
          <w:rFonts w:asciiTheme="minorHAnsi" w:hAnsiTheme="minorHAnsi"/>
        </w:rPr>
        <w:t>Spells out responsibilities of patient, what the care team members are going to do.</w:t>
      </w:r>
      <w:r w:rsidR="005F1A89" w:rsidRPr="008F324B">
        <w:rPr>
          <w:rFonts w:asciiTheme="minorHAnsi" w:hAnsiTheme="minorHAnsi"/>
        </w:rPr>
        <w:t xml:space="preserve">  Include d</w:t>
      </w:r>
      <w:r w:rsidRPr="008F324B">
        <w:rPr>
          <w:rFonts w:asciiTheme="minorHAnsi" w:hAnsiTheme="minorHAnsi"/>
        </w:rPr>
        <w:t>etails: When, how, where</w:t>
      </w:r>
      <w:r w:rsidR="005F1A89" w:rsidRPr="008F324B">
        <w:rPr>
          <w:rFonts w:asciiTheme="minorHAnsi" w:hAnsiTheme="minorHAnsi"/>
        </w:rPr>
        <w:t>.</w:t>
      </w:r>
      <w:r w:rsidR="00487D16" w:rsidRPr="008F324B">
        <w:rPr>
          <w:rFonts w:asciiTheme="minorHAnsi" w:hAnsiTheme="minorHAnsi"/>
        </w:rPr>
        <w:t xml:space="preserve">  This avoids the patient feeling like they are “in the dark.”  </w:t>
      </w:r>
    </w:p>
    <w:p w:rsidR="00B300C4" w:rsidRPr="008F324B" w:rsidRDefault="00B300C4" w:rsidP="00ED0742">
      <w:pPr>
        <w:pStyle w:val="ListParagraph"/>
        <w:numPr>
          <w:ilvl w:val="0"/>
          <w:numId w:val="18"/>
        </w:numPr>
        <w:spacing w:before="60"/>
        <w:ind w:left="630" w:hanging="270"/>
        <w:contextualSpacing w:val="0"/>
        <w:rPr>
          <w:rFonts w:asciiTheme="minorHAnsi" w:hAnsiTheme="minorHAnsi"/>
        </w:rPr>
      </w:pPr>
      <w:r w:rsidRPr="008F324B">
        <w:rPr>
          <w:rFonts w:asciiTheme="minorHAnsi" w:hAnsiTheme="minorHAnsi"/>
          <w:b/>
        </w:rPr>
        <w:t>Barrier Recognition and Re</w:t>
      </w:r>
      <w:r w:rsidR="005F1A89" w:rsidRPr="008F324B">
        <w:rPr>
          <w:rFonts w:asciiTheme="minorHAnsi" w:hAnsiTheme="minorHAnsi"/>
          <w:b/>
        </w:rPr>
        <w:t>s</w:t>
      </w:r>
      <w:r w:rsidRPr="008F324B">
        <w:rPr>
          <w:rFonts w:asciiTheme="minorHAnsi" w:hAnsiTheme="minorHAnsi"/>
          <w:b/>
        </w:rPr>
        <w:t>ponse:</w:t>
      </w:r>
      <w:r w:rsidRPr="008F324B">
        <w:rPr>
          <w:rFonts w:asciiTheme="minorHAnsi" w:hAnsiTheme="minorHAnsi"/>
        </w:rPr>
        <w:t xml:space="preserve"> Identif</w:t>
      </w:r>
      <w:r w:rsidR="005F1A89" w:rsidRPr="008F324B">
        <w:rPr>
          <w:rFonts w:asciiTheme="minorHAnsi" w:hAnsiTheme="minorHAnsi"/>
        </w:rPr>
        <w:t>y</w:t>
      </w:r>
      <w:r w:rsidRPr="008F324B">
        <w:rPr>
          <w:rFonts w:asciiTheme="minorHAnsi" w:hAnsiTheme="minorHAnsi"/>
        </w:rPr>
        <w:t xml:space="preserve"> what will keep me from achieving the goal</w:t>
      </w:r>
      <w:r w:rsidR="005F1A89" w:rsidRPr="008F324B">
        <w:rPr>
          <w:rFonts w:asciiTheme="minorHAnsi" w:hAnsiTheme="minorHAnsi"/>
        </w:rPr>
        <w:t xml:space="preserve">.  </w:t>
      </w:r>
      <w:r w:rsidR="00487D16" w:rsidRPr="008F324B">
        <w:rPr>
          <w:rFonts w:asciiTheme="minorHAnsi" w:hAnsiTheme="minorHAnsi"/>
        </w:rPr>
        <w:t>Incorporate</w:t>
      </w:r>
      <w:r w:rsidRPr="008F324B">
        <w:rPr>
          <w:rFonts w:asciiTheme="minorHAnsi" w:hAnsiTheme="minorHAnsi"/>
        </w:rPr>
        <w:t xml:space="preserve"> circumstances unique to patient</w:t>
      </w:r>
      <w:r w:rsidR="00487D16" w:rsidRPr="008F324B">
        <w:rPr>
          <w:rFonts w:asciiTheme="minorHAnsi" w:hAnsiTheme="minorHAnsi"/>
        </w:rPr>
        <w:t>.</w:t>
      </w:r>
    </w:p>
    <w:p w:rsidR="00487D16" w:rsidRPr="008F324B" w:rsidRDefault="005F1A89" w:rsidP="00ED0742">
      <w:pPr>
        <w:pStyle w:val="ListParagraph"/>
        <w:numPr>
          <w:ilvl w:val="0"/>
          <w:numId w:val="18"/>
        </w:numPr>
        <w:spacing w:before="60"/>
        <w:ind w:left="630" w:hanging="270"/>
        <w:contextualSpacing w:val="0"/>
        <w:rPr>
          <w:rFonts w:asciiTheme="minorHAnsi" w:hAnsiTheme="minorHAnsi"/>
        </w:rPr>
      </w:pPr>
      <w:r w:rsidRPr="008F324B">
        <w:rPr>
          <w:rFonts w:asciiTheme="minorHAnsi" w:hAnsiTheme="minorHAnsi"/>
          <w:b/>
        </w:rPr>
        <w:t>Empowerment</w:t>
      </w:r>
      <w:r w:rsidR="00487D16" w:rsidRPr="008F324B">
        <w:rPr>
          <w:rFonts w:asciiTheme="minorHAnsi" w:hAnsiTheme="minorHAnsi"/>
          <w:b/>
        </w:rPr>
        <w:t xml:space="preserve"> </w:t>
      </w:r>
      <w:r w:rsidR="00487D16" w:rsidRPr="008F324B">
        <w:rPr>
          <w:rFonts w:asciiTheme="minorHAnsi" w:hAnsiTheme="minorHAnsi"/>
          <w:b/>
          <w:i/>
        </w:rPr>
        <w:t>and</w:t>
      </w:r>
      <w:r w:rsidR="00487D16" w:rsidRPr="008F324B">
        <w:rPr>
          <w:rFonts w:asciiTheme="minorHAnsi" w:hAnsiTheme="minorHAnsi"/>
          <w:b/>
        </w:rPr>
        <w:t xml:space="preserve"> Accountability:</w:t>
      </w:r>
      <w:r w:rsidR="00487D16" w:rsidRPr="008F324B">
        <w:rPr>
          <w:rFonts w:asciiTheme="minorHAnsi" w:hAnsiTheme="minorHAnsi"/>
        </w:rPr>
        <w:t xml:space="preserve"> A good </w:t>
      </w:r>
      <w:r w:rsidR="008F324B" w:rsidRPr="008F324B">
        <w:rPr>
          <w:rFonts w:asciiTheme="minorHAnsi" w:hAnsiTheme="minorHAnsi"/>
        </w:rPr>
        <w:t>care plan</w:t>
      </w:r>
      <w:r w:rsidR="00487D16" w:rsidRPr="008F324B">
        <w:rPr>
          <w:rFonts w:asciiTheme="minorHAnsi" w:hAnsiTheme="minorHAnsi"/>
        </w:rPr>
        <w:t xml:space="preserve"> allows the patient to be proactive with their health and gives them more control.  At the same time, by specifying what they will be doing, the </w:t>
      </w:r>
      <w:r w:rsidR="008F324B" w:rsidRPr="008F324B">
        <w:rPr>
          <w:rFonts w:asciiTheme="minorHAnsi" w:hAnsiTheme="minorHAnsi"/>
        </w:rPr>
        <w:t>care plan</w:t>
      </w:r>
      <w:r w:rsidR="00487D16" w:rsidRPr="008F324B">
        <w:rPr>
          <w:rFonts w:asciiTheme="minorHAnsi" w:hAnsiTheme="minorHAnsi"/>
        </w:rPr>
        <w:t xml:space="preserve"> enables accountability.  Control </w:t>
      </w:r>
      <w:r w:rsidR="00487D16" w:rsidRPr="008F324B">
        <w:rPr>
          <w:rFonts w:asciiTheme="minorHAnsi" w:hAnsiTheme="minorHAnsi"/>
          <w:i/>
        </w:rPr>
        <w:t>and</w:t>
      </w:r>
      <w:r w:rsidR="00487D16" w:rsidRPr="008F324B">
        <w:rPr>
          <w:rFonts w:asciiTheme="minorHAnsi" w:hAnsiTheme="minorHAnsi"/>
        </w:rPr>
        <w:t xml:space="preserve"> responsibility.</w:t>
      </w:r>
    </w:p>
    <w:p w:rsidR="00B300C4" w:rsidRPr="008F324B" w:rsidRDefault="00B300C4" w:rsidP="00ED0742">
      <w:pPr>
        <w:pStyle w:val="ListParagraph"/>
        <w:numPr>
          <w:ilvl w:val="0"/>
          <w:numId w:val="18"/>
        </w:numPr>
        <w:spacing w:before="60"/>
        <w:ind w:left="630" w:hanging="270"/>
        <w:contextualSpacing w:val="0"/>
        <w:rPr>
          <w:rFonts w:asciiTheme="minorHAnsi" w:hAnsiTheme="minorHAnsi"/>
        </w:rPr>
      </w:pPr>
      <w:r w:rsidRPr="008F324B">
        <w:rPr>
          <w:rFonts w:asciiTheme="minorHAnsi" w:hAnsiTheme="minorHAnsi"/>
          <w:b/>
        </w:rPr>
        <w:t>Coordination</w:t>
      </w:r>
      <w:r w:rsidR="00487D16" w:rsidRPr="008F324B">
        <w:rPr>
          <w:rFonts w:asciiTheme="minorHAnsi" w:hAnsiTheme="minorHAnsi"/>
          <w:b/>
        </w:rPr>
        <w:t>:</w:t>
      </w:r>
      <w:r w:rsidR="00487D16" w:rsidRPr="008F324B">
        <w:rPr>
          <w:rFonts w:asciiTheme="minorHAnsi" w:hAnsiTheme="minorHAnsi"/>
        </w:rPr>
        <w:t xml:space="preserve"> By involving the patient, the care team and others, the </w:t>
      </w:r>
      <w:r w:rsidR="008F324B" w:rsidRPr="008F324B">
        <w:rPr>
          <w:rFonts w:asciiTheme="minorHAnsi" w:hAnsiTheme="minorHAnsi"/>
        </w:rPr>
        <w:t>care plan</w:t>
      </w:r>
      <w:r w:rsidR="00487D16" w:rsidRPr="008F324B">
        <w:rPr>
          <w:rFonts w:asciiTheme="minorHAnsi" w:hAnsiTheme="minorHAnsi"/>
        </w:rPr>
        <w:t xml:space="preserve"> helps coordinate across all parties.  </w:t>
      </w:r>
      <w:r w:rsidR="00A928A1" w:rsidRPr="008F324B">
        <w:rPr>
          <w:rFonts w:asciiTheme="minorHAnsi" w:hAnsiTheme="minorHAnsi"/>
        </w:rPr>
        <w:t>Coordinates the care in the event of multiple chronic conditions to avoid any contradictory treatment, guidance, etc.</w:t>
      </w:r>
    </w:p>
    <w:p w:rsidR="005F1A89" w:rsidRPr="008F324B" w:rsidRDefault="005F1A89" w:rsidP="00ED0742">
      <w:pPr>
        <w:spacing w:before="120"/>
        <w:ind w:left="360"/>
        <w:contextualSpacing/>
        <w:rPr>
          <w:rFonts w:asciiTheme="minorHAnsi" w:hAnsiTheme="minorHAnsi"/>
          <w:i/>
        </w:rPr>
      </w:pPr>
      <w:r w:rsidRPr="008F324B">
        <w:rPr>
          <w:rFonts w:asciiTheme="minorHAnsi" w:hAnsiTheme="minorHAnsi"/>
          <w:i/>
        </w:rPr>
        <w:t>Insight</w:t>
      </w:r>
    </w:p>
    <w:p w:rsidR="00B300C4" w:rsidRPr="008F324B" w:rsidRDefault="00B300C4" w:rsidP="00ED0742">
      <w:pPr>
        <w:spacing w:before="60"/>
        <w:ind w:left="630" w:right="360"/>
        <w:rPr>
          <w:rFonts w:asciiTheme="minorHAnsi" w:hAnsiTheme="minorHAnsi"/>
          <w:i/>
        </w:rPr>
      </w:pPr>
      <w:r w:rsidRPr="008F324B">
        <w:rPr>
          <w:rFonts w:asciiTheme="minorHAnsi" w:hAnsiTheme="minorHAnsi"/>
          <w:i/>
        </w:rPr>
        <w:t xml:space="preserve">The </w:t>
      </w:r>
      <w:r w:rsidR="008F324B" w:rsidRPr="008F324B">
        <w:rPr>
          <w:rFonts w:asciiTheme="minorHAnsi" w:hAnsiTheme="minorHAnsi"/>
          <w:i/>
        </w:rPr>
        <w:t>care plan</w:t>
      </w:r>
      <w:r w:rsidRPr="008F324B">
        <w:rPr>
          <w:rFonts w:asciiTheme="minorHAnsi" w:hAnsiTheme="minorHAnsi"/>
          <w:i/>
        </w:rPr>
        <w:t xml:space="preserve"> fits how health care has evolved from a more paternalistic model to a customer and participatory model; also, there is so much more medical knowledge now – </w:t>
      </w:r>
      <w:r w:rsidR="000F4F8A" w:rsidRPr="008F324B">
        <w:rPr>
          <w:rFonts w:asciiTheme="minorHAnsi" w:hAnsiTheme="minorHAnsi"/>
          <w:i/>
        </w:rPr>
        <w:t xml:space="preserve">no one person, even the family physician, </w:t>
      </w:r>
      <w:r w:rsidRPr="008F324B">
        <w:rPr>
          <w:rFonts w:asciiTheme="minorHAnsi" w:hAnsiTheme="minorHAnsi"/>
          <w:i/>
        </w:rPr>
        <w:t>can know it all</w:t>
      </w:r>
      <w:r w:rsidR="008F324B" w:rsidRPr="008F324B">
        <w:rPr>
          <w:rFonts w:asciiTheme="minorHAnsi" w:hAnsiTheme="minorHAnsi"/>
          <w:i/>
        </w:rPr>
        <w:t>.  The care plan</w:t>
      </w:r>
      <w:r w:rsidR="000F4F8A" w:rsidRPr="008F324B">
        <w:rPr>
          <w:rFonts w:asciiTheme="minorHAnsi" w:hAnsiTheme="minorHAnsi"/>
          <w:i/>
        </w:rPr>
        <w:t xml:space="preserve"> facilitates communication among members of the team, which includes the patient.</w:t>
      </w:r>
    </w:p>
    <w:p w:rsidR="00754295" w:rsidRPr="008F324B" w:rsidRDefault="00754295" w:rsidP="002630CD">
      <w:pPr>
        <w:rPr>
          <w:rFonts w:asciiTheme="minorHAnsi" w:hAnsiTheme="minorHAnsi"/>
          <w:color w:val="000000" w:themeColor="text1"/>
        </w:rPr>
      </w:pPr>
    </w:p>
    <w:p w:rsidR="002630CD" w:rsidRPr="008F324B" w:rsidRDefault="008F324B" w:rsidP="002630CD">
      <w:pPr>
        <w:rPr>
          <w:rFonts w:asciiTheme="minorHAnsi" w:hAnsiTheme="minorHAnsi"/>
          <w:color w:val="000000" w:themeColor="text1"/>
        </w:rPr>
      </w:pPr>
      <w:r w:rsidRPr="008F324B">
        <w:rPr>
          <w:rFonts w:asciiTheme="minorHAnsi" w:hAnsiTheme="minorHAnsi"/>
          <w:b/>
          <w:color w:val="000000" w:themeColor="text1"/>
        </w:rPr>
        <w:t>Care plan</w:t>
      </w:r>
      <w:r w:rsidR="000F4F8A" w:rsidRPr="008F324B">
        <w:rPr>
          <w:rFonts w:asciiTheme="minorHAnsi" w:hAnsiTheme="minorHAnsi"/>
          <w:b/>
          <w:color w:val="000000" w:themeColor="text1"/>
        </w:rPr>
        <w:t xml:space="preserve"> </w:t>
      </w:r>
      <w:r w:rsidR="002630CD" w:rsidRPr="008F324B">
        <w:rPr>
          <w:rFonts w:asciiTheme="minorHAnsi" w:hAnsiTheme="minorHAnsi"/>
          <w:b/>
          <w:color w:val="000000" w:themeColor="text1"/>
        </w:rPr>
        <w:t>Content</w:t>
      </w:r>
      <w:r w:rsidR="00613D91" w:rsidRPr="008F324B">
        <w:rPr>
          <w:rFonts w:asciiTheme="minorHAnsi" w:hAnsiTheme="minorHAnsi"/>
          <w:b/>
          <w:color w:val="000000" w:themeColor="text1"/>
        </w:rPr>
        <w:t>:</w:t>
      </w:r>
      <w:r w:rsidR="00613D91" w:rsidRPr="008F324B">
        <w:rPr>
          <w:rFonts w:asciiTheme="minorHAnsi" w:hAnsiTheme="minorHAnsi"/>
          <w:color w:val="000000" w:themeColor="text1"/>
        </w:rPr>
        <w:t xml:space="preserve"> </w:t>
      </w:r>
      <w:r w:rsidR="00DC418D" w:rsidRPr="008F324B">
        <w:rPr>
          <w:rFonts w:asciiTheme="minorHAnsi" w:hAnsiTheme="minorHAnsi"/>
          <w:color w:val="000000" w:themeColor="text1"/>
        </w:rPr>
        <w:t>PAC</w:t>
      </w:r>
      <w:r w:rsidR="00613D91" w:rsidRPr="008F324B">
        <w:rPr>
          <w:rFonts w:asciiTheme="minorHAnsi" w:hAnsiTheme="minorHAnsi"/>
          <w:color w:val="000000" w:themeColor="text1"/>
        </w:rPr>
        <w:t xml:space="preserve"> members reviewed numerous </w:t>
      </w:r>
      <w:r w:rsidRPr="008F324B">
        <w:rPr>
          <w:rFonts w:asciiTheme="minorHAnsi" w:hAnsiTheme="minorHAnsi"/>
          <w:color w:val="000000" w:themeColor="text1"/>
        </w:rPr>
        <w:t>care plan</w:t>
      </w:r>
      <w:r w:rsidR="00613D91" w:rsidRPr="008F324B">
        <w:rPr>
          <w:rFonts w:asciiTheme="minorHAnsi" w:hAnsiTheme="minorHAnsi"/>
          <w:color w:val="000000" w:themeColor="text1"/>
        </w:rPr>
        <w:t xml:space="preserve"> examples and also recalled specific design elements from ones they had received or seen.  Following is a compilation of their comments regarding recommended </w:t>
      </w:r>
      <w:r w:rsidRPr="008F324B">
        <w:rPr>
          <w:rFonts w:asciiTheme="minorHAnsi" w:hAnsiTheme="minorHAnsi"/>
          <w:color w:val="000000" w:themeColor="text1"/>
        </w:rPr>
        <w:t>care plan</w:t>
      </w:r>
      <w:r w:rsidR="00613D91" w:rsidRPr="008F324B">
        <w:rPr>
          <w:rFonts w:asciiTheme="minorHAnsi" w:hAnsiTheme="minorHAnsi"/>
          <w:color w:val="000000" w:themeColor="text1"/>
        </w:rPr>
        <w:t xml:space="preserve"> content.</w:t>
      </w:r>
    </w:p>
    <w:p w:rsidR="000F4F8A" w:rsidRPr="008F324B" w:rsidRDefault="000F4F8A" w:rsidP="00ED0742">
      <w:pPr>
        <w:spacing w:before="120"/>
        <w:ind w:left="720" w:right="360" w:hanging="360"/>
        <w:rPr>
          <w:rFonts w:asciiTheme="minorHAnsi" w:hAnsiTheme="minorHAnsi"/>
          <w:i/>
        </w:rPr>
      </w:pPr>
      <w:r w:rsidRPr="008F324B">
        <w:rPr>
          <w:rFonts w:asciiTheme="minorHAnsi" w:hAnsiTheme="minorHAnsi"/>
          <w:i/>
        </w:rPr>
        <w:t>Insight</w:t>
      </w:r>
    </w:p>
    <w:p w:rsidR="0049692F" w:rsidRPr="008F324B" w:rsidRDefault="000F4F8A" w:rsidP="00ED0742">
      <w:pPr>
        <w:spacing w:before="60"/>
        <w:ind w:left="634" w:right="360"/>
        <w:rPr>
          <w:rFonts w:asciiTheme="minorHAnsi" w:hAnsiTheme="minorHAnsi"/>
          <w:i/>
          <w:color w:val="000000" w:themeColor="text1"/>
        </w:rPr>
      </w:pPr>
      <w:r w:rsidRPr="008F324B">
        <w:rPr>
          <w:rFonts w:asciiTheme="minorHAnsi" w:hAnsiTheme="minorHAnsi"/>
          <w:i/>
        </w:rPr>
        <w:t xml:space="preserve">The </w:t>
      </w:r>
      <w:r w:rsidR="00DC418D" w:rsidRPr="008F324B">
        <w:rPr>
          <w:rFonts w:asciiTheme="minorHAnsi" w:hAnsiTheme="minorHAnsi"/>
          <w:i/>
        </w:rPr>
        <w:t>PAC</w:t>
      </w:r>
      <w:r w:rsidRPr="008F324B">
        <w:rPr>
          <w:rFonts w:asciiTheme="minorHAnsi" w:hAnsiTheme="minorHAnsi"/>
          <w:i/>
        </w:rPr>
        <w:t xml:space="preserve"> members r</w:t>
      </w:r>
      <w:r w:rsidR="0049692F" w:rsidRPr="008F324B">
        <w:rPr>
          <w:rFonts w:asciiTheme="minorHAnsi" w:hAnsiTheme="minorHAnsi"/>
          <w:i/>
        </w:rPr>
        <w:t xml:space="preserve">ecognize that the content </w:t>
      </w:r>
      <w:r w:rsidRPr="008F324B">
        <w:rPr>
          <w:rFonts w:asciiTheme="minorHAnsi" w:hAnsiTheme="minorHAnsi"/>
          <w:i/>
        </w:rPr>
        <w:t xml:space="preserve">of a </w:t>
      </w:r>
      <w:r w:rsidR="008F324B" w:rsidRPr="008F324B">
        <w:rPr>
          <w:rFonts w:asciiTheme="minorHAnsi" w:hAnsiTheme="minorHAnsi"/>
          <w:i/>
        </w:rPr>
        <w:t>care plan</w:t>
      </w:r>
      <w:r w:rsidRPr="008F324B">
        <w:rPr>
          <w:rFonts w:asciiTheme="minorHAnsi" w:hAnsiTheme="minorHAnsi"/>
          <w:i/>
        </w:rPr>
        <w:t xml:space="preserve"> may differ for patients and members of the care team.</w:t>
      </w:r>
    </w:p>
    <w:p w:rsidR="0049692F" w:rsidRPr="008F324B" w:rsidRDefault="0049692F" w:rsidP="00C12C62">
      <w:pPr>
        <w:pStyle w:val="ListParagraph"/>
        <w:numPr>
          <w:ilvl w:val="0"/>
          <w:numId w:val="21"/>
        </w:numPr>
        <w:spacing w:before="120"/>
        <w:ind w:left="634" w:hanging="274"/>
        <w:contextualSpacing w:val="0"/>
        <w:rPr>
          <w:rFonts w:asciiTheme="minorHAnsi" w:hAnsiTheme="minorHAnsi"/>
        </w:rPr>
      </w:pPr>
      <w:r w:rsidRPr="008F324B">
        <w:rPr>
          <w:rFonts w:asciiTheme="minorHAnsi" w:hAnsiTheme="minorHAnsi"/>
          <w:u w:val="single"/>
        </w:rPr>
        <w:t>Goal</w:t>
      </w:r>
      <w:r w:rsidR="00C12C62" w:rsidRPr="008F324B">
        <w:rPr>
          <w:rFonts w:asciiTheme="minorHAnsi" w:hAnsiTheme="minorHAnsi"/>
        </w:rPr>
        <w:t xml:space="preserve">: </w:t>
      </w:r>
      <w:r w:rsidR="00707302" w:rsidRPr="008F324B">
        <w:rPr>
          <w:rFonts w:asciiTheme="minorHAnsi" w:hAnsiTheme="minorHAnsi"/>
          <w:i/>
        </w:rPr>
        <w:t>This is the c</w:t>
      </w:r>
      <w:r w:rsidRPr="008F324B">
        <w:rPr>
          <w:rFonts w:asciiTheme="minorHAnsi" w:hAnsiTheme="minorHAnsi"/>
          <w:i/>
        </w:rPr>
        <w:t xml:space="preserve">entral </w:t>
      </w:r>
      <w:r w:rsidR="00707302" w:rsidRPr="008F324B">
        <w:rPr>
          <w:rFonts w:asciiTheme="minorHAnsi" w:hAnsiTheme="minorHAnsi"/>
          <w:i/>
        </w:rPr>
        <w:t>e</w:t>
      </w:r>
      <w:r w:rsidRPr="008F324B">
        <w:rPr>
          <w:rFonts w:asciiTheme="minorHAnsi" w:hAnsiTheme="minorHAnsi"/>
          <w:i/>
        </w:rPr>
        <w:t>lement</w:t>
      </w:r>
    </w:p>
    <w:p w:rsidR="0049692F" w:rsidRPr="008F324B" w:rsidRDefault="0049692F"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t>Must be realistic</w:t>
      </w:r>
    </w:p>
    <w:p w:rsidR="0049692F" w:rsidRPr="008F324B" w:rsidRDefault="0049692F"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lastRenderedPageBreak/>
        <w:t>The “patient’s” goal – as told/expressed by the patient</w:t>
      </w:r>
    </w:p>
    <w:p w:rsidR="00613D91" w:rsidRPr="008F324B" w:rsidRDefault="00613D91"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t>The goal c</w:t>
      </w:r>
      <w:r w:rsidR="0049692F" w:rsidRPr="008F324B">
        <w:rPr>
          <w:rFonts w:asciiTheme="minorHAnsi" w:hAnsiTheme="minorHAnsi"/>
        </w:rPr>
        <w:t xml:space="preserve">ould be strictly medical </w:t>
      </w:r>
      <w:r w:rsidRPr="008F324B">
        <w:rPr>
          <w:rFonts w:asciiTheme="minorHAnsi" w:hAnsiTheme="minorHAnsi"/>
        </w:rPr>
        <w:t xml:space="preserve">in nature, </w:t>
      </w:r>
      <w:r w:rsidR="0049692F" w:rsidRPr="008F324B">
        <w:rPr>
          <w:rFonts w:asciiTheme="minorHAnsi" w:hAnsiTheme="minorHAnsi"/>
        </w:rPr>
        <w:t xml:space="preserve">related to </w:t>
      </w:r>
      <w:r w:rsidRPr="008F324B">
        <w:rPr>
          <w:rFonts w:asciiTheme="minorHAnsi" w:hAnsiTheme="minorHAnsi"/>
        </w:rPr>
        <w:t xml:space="preserve">an important risk factor or related to an aspect of quality of </w:t>
      </w:r>
      <w:r w:rsidR="0049692F" w:rsidRPr="008F324B">
        <w:rPr>
          <w:rFonts w:asciiTheme="minorHAnsi" w:hAnsiTheme="minorHAnsi"/>
        </w:rPr>
        <w:t>life</w:t>
      </w:r>
    </w:p>
    <w:p w:rsidR="0049692F" w:rsidRPr="008F324B" w:rsidRDefault="008F324B"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t>If the g</w:t>
      </w:r>
      <w:r w:rsidR="00A928A1" w:rsidRPr="008F324B">
        <w:rPr>
          <w:rFonts w:asciiTheme="minorHAnsi" w:hAnsiTheme="minorHAnsi"/>
        </w:rPr>
        <w:t xml:space="preserve">oal is achieved and updated, </w:t>
      </w:r>
      <w:r w:rsidR="00613D91" w:rsidRPr="008F324B">
        <w:rPr>
          <w:rFonts w:asciiTheme="minorHAnsi" w:hAnsiTheme="minorHAnsi"/>
        </w:rPr>
        <w:t xml:space="preserve">it </w:t>
      </w:r>
      <w:r w:rsidR="00A928A1" w:rsidRPr="008F324B">
        <w:rPr>
          <w:rFonts w:asciiTheme="minorHAnsi" w:hAnsiTheme="minorHAnsi"/>
        </w:rPr>
        <w:t>can be motivating</w:t>
      </w:r>
    </w:p>
    <w:p w:rsidR="0049692F" w:rsidRPr="008F324B" w:rsidRDefault="0049692F"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t xml:space="preserve">Clarify the goal </w:t>
      </w:r>
      <w:r w:rsidR="00A928A1" w:rsidRPr="008F324B">
        <w:rPr>
          <w:rFonts w:asciiTheme="minorHAnsi" w:hAnsiTheme="minorHAnsi"/>
        </w:rPr>
        <w:t xml:space="preserve">vs. the </w:t>
      </w:r>
      <w:r w:rsidRPr="008F324B">
        <w:rPr>
          <w:rFonts w:asciiTheme="minorHAnsi" w:hAnsiTheme="minorHAnsi"/>
        </w:rPr>
        <w:t>action</w:t>
      </w:r>
      <w:r w:rsidR="00A928A1" w:rsidRPr="008F324B">
        <w:rPr>
          <w:rFonts w:asciiTheme="minorHAnsi" w:hAnsiTheme="minorHAnsi"/>
        </w:rPr>
        <w:t xml:space="preserve"> leading to the goal</w:t>
      </w:r>
    </w:p>
    <w:p w:rsidR="00A6791E" w:rsidRPr="008F324B" w:rsidRDefault="00DC418D"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t>PAC</w:t>
      </w:r>
      <w:r w:rsidR="00613D91" w:rsidRPr="008F324B">
        <w:rPr>
          <w:rFonts w:asciiTheme="minorHAnsi" w:hAnsiTheme="minorHAnsi"/>
        </w:rPr>
        <w:t xml:space="preserve"> members discussed if </w:t>
      </w:r>
      <w:r w:rsidR="008F324B" w:rsidRPr="008F324B">
        <w:rPr>
          <w:rFonts w:asciiTheme="minorHAnsi" w:hAnsiTheme="minorHAnsi"/>
        </w:rPr>
        <w:t>care plan</w:t>
      </w:r>
      <w:r w:rsidR="00613D91" w:rsidRPr="008F324B">
        <w:rPr>
          <w:rFonts w:asciiTheme="minorHAnsi" w:hAnsiTheme="minorHAnsi"/>
        </w:rPr>
        <w:t>s should be based on one goal or multiple goals.  Pros and cons of each approach were offered.  Ultimately, they agreed it may depend on the patient.  An individual with multiple health issues and life challenges may be overwhelmed with more than one goal at a time.  Conversely, a relatively healthy individual with a good support system may feel they are being held</w:t>
      </w:r>
      <w:r w:rsidR="008F324B" w:rsidRPr="008F324B">
        <w:rPr>
          <w:rFonts w:asciiTheme="minorHAnsi" w:hAnsiTheme="minorHAnsi"/>
        </w:rPr>
        <w:t xml:space="preserve"> </w:t>
      </w:r>
      <w:r w:rsidR="00613D91" w:rsidRPr="008F324B">
        <w:rPr>
          <w:rFonts w:asciiTheme="minorHAnsi" w:hAnsiTheme="minorHAnsi"/>
        </w:rPr>
        <w:t xml:space="preserve">back with only one goal.  The care team should consult the patient, assess each situation, and tailor the number of goals accordingly.  </w:t>
      </w:r>
    </w:p>
    <w:p w:rsidR="00A6791E" w:rsidRPr="008F324B" w:rsidRDefault="00613D91" w:rsidP="008F324B">
      <w:pPr>
        <w:pStyle w:val="ListParagraph"/>
        <w:numPr>
          <w:ilvl w:val="2"/>
          <w:numId w:val="20"/>
        </w:numPr>
        <w:rPr>
          <w:rFonts w:asciiTheme="minorHAnsi" w:hAnsiTheme="minorHAnsi"/>
        </w:rPr>
      </w:pPr>
      <w:r w:rsidRPr="008F324B">
        <w:rPr>
          <w:rFonts w:asciiTheme="minorHAnsi" w:hAnsiTheme="minorHAnsi"/>
        </w:rPr>
        <w:t>For multiple goals, ask patient to prioritize.</w:t>
      </w:r>
      <w:r w:rsidR="00A6791E" w:rsidRPr="008F324B">
        <w:rPr>
          <w:rFonts w:asciiTheme="minorHAnsi" w:hAnsiTheme="minorHAnsi"/>
        </w:rPr>
        <w:t xml:space="preserve"> </w:t>
      </w:r>
    </w:p>
    <w:p w:rsidR="00613D91" w:rsidRPr="008F324B" w:rsidRDefault="00A6791E" w:rsidP="008F324B">
      <w:pPr>
        <w:pStyle w:val="ListParagraph"/>
        <w:numPr>
          <w:ilvl w:val="2"/>
          <w:numId w:val="20"/>
        </w:numPr>
        <w:rPr>
          <w:rFonts w:asciiTheme="minorHAnsi" w:hAnsiTheme="minorHAnsi"/>
        </w:rPr>
      </w:pPr>
      <w:r w:rsidRPr="008F324B">
        <w:rPr>
          <w:rFonts w:asciiTheme="minorHAnsi" w:hAnsiTheme="minorHAnsi"/>
        </w:rPr>
        <w:t xml:space="preserve">Also, if multiple goals are used, Color coding could be helpful (e.g. everything in blue relates to Condition A, everything in Red relates to Condition B, </w:t>
      </w:r>
      <w:r w:rsidR="00F15609" w:rsidRPr="008F324B">
        <w:rPr>
          <w:rFonts w:asciiTheme="minorHAnsi" w:hAnsiTheme="minorHAnsi"/>
        </w:rPr>
        <w:t>etc.</w:t>
      </w:r>
      <w:r w:rsidRPr="008F324B">
        <w:rPr>
          <w:rFonts w:asciiTheme="minorHAnsi" w:hAnsiTheme="minorHAnsi"/>
        </w:rPr>
        <w:t>)</w:t>
      </w:r>
    </w:p>
    <w:p w:rsidR="00613D91" w:rsidRPr="008F324B" w:rsidRDefault="00613D91" w:rsidP="00C12C62">
      <w:pPr>
        <w:spacing w:before="120"/>
        <w:ind w:left="630" w:hanging="270"/>
        <w:rPr>
          <w:rFonts w:asciiTheme="minorHAnsi" w:hAnsiTheme="minorHAnsi"/>
        </w:rPr>
      </w:pPr>
      <w:r w:rsidRPr="008F324B">
        <w:rPr>
          <w:rFonts w:asciiTheme="minorHAnsi" w:hAnsiTheme="minorHAnsi"/>
        </w:rPr>
        <w:t xml:space="preserve">2.  </w:t>
      </w:r>
      <w:r w:rsidRPr="008F324B">
        <w:rPr>
          <w:rFonts w:asciiTheme="minorHAnsi" w:hAnsiTheme="minorHAnsi"/>
          <w:u w:val="single"/>
        </w:rPr>
        <w:t>Ratings</w:t>
      </w:r>
      <w:r w:rsidR="00A6791E" w:rsidRPr="008F324B">
        <w:rPr>
          <w:rFonts w:asciiTheme="minorHAnsi" w:hAnsiTheme="minorHAnsi"/>
        </w:rPr>
        <w:t xml:space="preserve">: </w:t>
      </w:r>
      <w:r w:rsidRPr="008F324B">
        <w:rPr>
          <w:rFonts w:asciiTheme="minorHAnsi" w:hAnsiTheme="minorHAnsi"/>
        </w:rPr>
        <w:t xml:space="preserve">Several </w:t>
      </w:r>
      <w:r w:rsidR="008F324B" w:rsidRPr="008F324B">
        <w:rPr>
          <w:rFonts w:asciiTheme="minorHAnsi" w:hAnsiTheme="minorHAnsi"/>
        </w:rPr>
        <w:t>care plan</w:t>
      </w:r>
      <w:r w:rsidRPr="008F324B">
        <w:rPr>
          <w:rFonts w:asciiTheme="minorHAnsi" w:hAnsiTheme="minorHAnsi"/>
        </w:rPr>
        <w:t xml:space="preserve">s featured opportunities for the patient to rate specific items using a numbered scale.  </w:t>
      </w:r>
      <w:r w:rsidR="00DC418D" w:rsidRPr="008F324B">
        <w:rPr>
          <w:rFonts w:asciiTheme="minorHAnsi" w:hAnsiTheme="minorHAnsi"/>
        </w:rPr>
        <w:t>PAC</w:t>
      </w:r>
      <w:r w:rsidRPr="008F324B">
        <w:rPr>
          <w:rFonts w:asciiTheme="minorHAnsi" w:hAnsiTheme="minorHAnsi"/>
        </w:rPr>
        <w:t xml:space="preserve"> members agreed that two would be very useful:</w:t>
      </w:r>
    </w:p>
    <w:p w:rsidR="00613D91" w:rsidRPr="008F324B" w:rsidRDefault="00613D91"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t>Have the patient rate the importance of the goal</w:t>
      </w:r>
    </w:p>
    <w:p w:rsidR="00613D91" w:rsidRPr="008F324B" w:rsidRDefault="00613D91" w:rsidP="008F324B">
      <w:pPr>
        <w:pStyle w:val="ListParagraph"/>
        <w:numPr>
          <w:ilvl w:val="0"/>
          <w:numId w:val="39"/>
        </w:numPr>
        <w:spacing w:before="60"/>
        <w:ind w:left="1170"/>
        <w:contextualSpacing w:val="0"/>
        <w:rPr>
          <w:rFonts w:asciiTheme="minorHAnsi" w:hAnsiTheme="minorHAnsi"/>
        </w:rPr>
      </w:pPr>
      <w:r w:rsidRPr="008F324B">
        <w:rPr>
          <w:rFonts w:asciiTheme="minorHAnsi" w:hAnsiTheme="minorHAnsi"/>
        </w:rPr>
        <w:t>Ask the patient to assess their level of confidence with achieving the goal</w:t>
      </w:r>
    </w:p>
    <w:p w:rsidR="00613D91" w:rsidRPr="008F324B" w:rsidRDefault="00A6791E" w:rsidP="00C12C62">
      <w:pPr>
        <w:spacing w:before="120"/>
        <w:ind w:left="630" w:hanging="270"/>
        <w:rPr>
          <w:rFonts w:asciiTheme="minorHAnsi" w:hAnsiTheme="minorHAnsi"/>
        </w:rPr>
      </w:pPr>
      <w:r w:rsidRPr="008F324B">
        <w:rPr>
          <w:rFonts w:asciiTheme="minorHAnsi" w:hAnsiTheme="minorHAnsi"/>
        </w:rPr>
        <w:t>3.</w:t>
      </w:r>
      <w:r w:rsidR="00C12C62" w:rsidRPr="008F324B">
        <w:rPr>
          <w:rFonts w:asciiTheme="minorHAnsi" w:hAnsiTheme="minorHAnsi"/>
        </w:rPr>
        <w:tab/>
      </w:r>
      <w:r w:rsidRPr="008F324B">
        <w:rPr>
          <w:rFonts w:asciiTheme="minorHAnsi" w:hAnsiTheme="minorHAnsi"/>
          <w:u w:val="single"/>
        </w:rPr>
        <w:t>Challenges</w:t>
      </w:r>
      <w:r w:rsidRPr="008F324B">
        <w:rPr>
          <w:rFonts w:asciiTheme="minorHAnsi" w:hAnsiTheme="minorHAnsi"/>
        </w:rPr>
        <w:t xml:space="preserve">: </w:t>
      </w:r>
      <w:r w:rsidR="00DC418D" w:rsidRPr="008F324B">
        <w:rPr>
          <w:rFonts w:asciiTheme="minorHAnsi" w:hAnsiTheme="minorHAnsi"/>
        </w:rPr>
        <w:t>PAC</w:t>
      </w:r>
      <w:r w:rsidRPr="008F324B">
        <w:rPr>
          <w:rFonts w:asciiTheme="minorHAnsi" w:hAnsiTheme="minorHAnsi"/>
        </w:rPr>
        <w:t xml:space="preserve"> members liked the idea of a specific area for listing pertinent challenges that would need to be overcome to achieve the goal.  In some example plans, there are identified as barriers, however several team members reacted negatively to that term and recommended </w:t>
      </w:r>
      <w:r w:rsidR="00D136D5" w:rsidRPr="008F324B">
        <w:rPr>
          <w:rFonts w:asciiTheme="minorHAnsi" w:hAnsiTheme="minorHAnsi"/>
        </w:rPr>
        <w:t xml:space="preserve">using </w:t>
      </w:r>
      <w:r w:rsidRPr="008F324B">
        <w:rPr>
          <w:rFonts w:asciiTheme="minorHAnsi" w:hAnsiTheme="minorHAnsi"/>
        </w:rPr>
        <w:t>something else. “Challenges” was the term preferred by most of those considered in the session.</w:t>
      </w:r>
    </w:p>
    <w:p w:rsidR="00613D91" w:rsidRPr="008F324B" w:rsidRDefault="00D136D5" w:rsidP="00C12C62">
      <w:pPr>
        <w:spacing w:before="120"/>
        <w:ind w:left="630" w:hanging="270"/>
        <w:rPr>
          <w:rFonts w:asciiTheme="minorHAnsi" w:hAnsiTheme="minorHAnsi"/>
        </w:rPr>
      </w:pPr>
      <w:r w:rsidRPr="008F324B">
        <w:rPr>
          <w:rFonts w:asciiTheme="minorHAnsi" w:hAnsiTheme="minorHAnsi"/>
        </w:rPr>
        <w:t>4</w:t>
      </w:r>
      <w:r w:rsidR="00613D91" w:rsidRPr="008F324B">
        <w:rPr>
          <w:rFonts w:asciiTheme="minorHAnsi" w:hAnsiTheme="minorHAnsi"/>
        </w:rPr>
        <w:t xml:space="preserve">.  </w:t>
      </w:r>
      <w:r w:rsidRPr="008F324B">
        <w:rPr>
          <w:rFonts w:asciiTheme="minorHAnsi" w:hAnsiTheme="minorHAnsi"/>
          <w:u w:val="single"/>
        </w:rPr>
        <w:t>Next Steps Table</w:t>
      </w:r>
      <w:r w:rsidRPr="008F324B">
        <w:rPr>
          <w:rFonts w:asciiTheme="minorHAnsi" w:hAnsiTheme="minorHAnsi"/>
        </w:rPr>
        <w:t xml:space="preserve">: Members discussed at length the difference between a broad goal and a second level of steps or objectives.  There was a recognition that many goals may have to be achieved incrementally through a series of short term steps.  Accordingly, they recommended a table </w:t>
      </w:r>
      <w:r w:rsidR="008F324B" w:rsidRPr="008F324B">
        <w:rPr>
          <w:rFonts w:asciiTheme="minorHAnsi" w:hAnsiTheme="minorHAnsi"/>
        </w:rPr>
        <w:t>below the goal and the list of c</w:t>
      </w:r>
      <w:r w:rsidRPr="008F324B">
        <w:rPr>
          <w:rFonts w:asciiTheme="minorHAnsi" w:hAnsiTheme="minorHAnsi"/>
        </w:rPr>
        <w:t xml:space="preserve">hallenges that would list the steps necessary to achieve the Goal.  For each step, they suggested an additional space to document any critical resources needed and the desired outcome of the step.  These three elements (step, resources, </w:t>
      </w:r>
      <w:r w:rsidR="00C12C62" w:rsidRPr="008F324B">
        <w:rPr>
          <w:rFonts w:asciiTheme="minorHAnsi" w:hAnsiTheme="minorHAnsi"/>
        </w:rPr>
        <w:t>and outcome</w:t>
      </w:r>
      <w:r w:rsidRPr="008F324B">
        <w:rPr>
          <w:rFonts w:asciiTheme="minorHAnsi" w:hAnsiTheme="minorHAnsi"/>
        </w:rPr>
        <w:t>) could be arranged in a three column table.</w:t>
      </w:r>
    </w:p>
    <w:p w:rsidR="00D136D5" w:rsidRPr="008F324B" w:rsidRDefault="00D136D5" w:rsidP="00C12C62">
      <w:pPr>
        <w:spacing w:before="120"/>
        <w:ind w:left="634" w:hanging="274"/>
        <w:rPr>
          <w:rFonts w:asciiTheme="minorHAnsi" w:hAnsiTheme="minorHAnsi"/>
        </w:rPr>
      </w:pPr>
      <w:r w:rsidRPr="008F324B">
        <w:rPr>
          <w:rFonts w:asciiTheme="minorHAnsi" w:hAnsiTheme="minorHAnsi"/>
        </w:rPr>
        <w:t xml:space="preserve">5. </w:t>
      </w:r>
      <w:r w:rsidRPr="008F324B">
        <w:rPr>
          <w:rFonts w:asciiTheme="minorHAnsi" w:hAnsiTheme="minorHAnsi"/>
          <w:u w:val="single"/>
        </w:rPr>
        <w:t>Action Plan for Steps</w:t>
      </w:r>
      <w:r w:rsidRPr="008F324B">
        <w:rPr>
          <w:rFonts w:asciiTheme="minorHAnsi" w:hAnsiTheme="minorHAnsi"/>
        </w:rPr>
        <w:t xml:space="preserve">: </w:t>
      </w:r>
      <w:r w:rsidR="00DC418D" w:rsidRPr="008F324B">
        <w:rPr>
          <w:rFonts w:asciiTheme="minorHAnsi" w:hAnsiTheme="minorHAnsi"/>
        </w:rPr>
        <w:t>PAC</w:t>
      </w:r>
      <w:r w:rsidRPr="008F324B">
        <w:rPr>
          <w:rFonts w:asciiTheme="minorHAnsi" w:hAnsiTheme="minorHAnsi"/>
        </w:rPr>
        <w:t xml:space="preserve"> members agreed that the details of some of the action plans would contribute signi</w:t>
      </w:r>
      <w:r w:rsidR="00C12C62" w:rsidRPr="008F324B">
        <w:rPr>
          <w:rFonts w:asciiTheme="minorHAnsi" w:hAnsiTheme="minorHAnsi"/>
        </w:rPr>
        <w:t>fi</w:t>
      </w:r>
      <w:r w:rsidRPr="008F324B">
        <w:rPr>
          <w:rFonts w:asciiTheme="minorHAnsi" w:hAnsiTheme="minorHAnsi"/>
        </w:rPr>
        <w:t xml:space="preserve">cantly to patient compliance.  It was noted that in many of the examples, the action plan includes “who”, “what”, “how” type details in either table form or in a </w:t>
      </w:r>
      <w:r w:rsidR="00C12C62" w:rsidRPr="008F324B">
        <w:rPr>
          <w:rFonts w:asciiTheme="minorHAnsi" w:hAnsiTheme="minorHAnsi"/>
        </w:rPr>
        <w:t>series</w:t>
      </w:r>
      <w:r w:rsidRPr="008F324B">
        <w:rPr>
          <w:rFonts w:asciiTheme="minorHAnsi" w:hAnsiTheme="minorHAnsi"/>
        </w:rPr>
        <w:t xml:space="preserve"> of questions.  For </w:t>
      </w:r>
      <w:r w:rsidR="00DC418D" w:rsidRPr="008F324B">
        <w:rPr>
          <w:rFonts w:asciiTheme="minorHAnsi" w:hAnsiTheme="minorHAnsi"/>
        </w:rPr>
        <w:t>PAC</w:t>
      </w:r>
      <w:r w:rsidRPr="008F324B">
        <w:rPr>
          <w:rFonts w:asciiTheme="minorHAnsi" w:hAnsiTheme="minorHAnsi"/>
        </w:rPr>
        <w:t xml:space="preserve"> members, one such series of action plan items stood out and can be found on the second </w:t>
      </w:r>
      <w:r w:rsidR="00C342EE" w:rsidRPr="008F324B">
        <w:rPr>
          <w:rFonts w:asciiTheme="minorHAnsi" w:hAnsiTheme="minorHAnsi"/>
        </w:rPr>
        <w:t>page</w:t>
      </w:r>
      <w:r w:rsidRPr="008F324B">
        <w:rPr>
          <w:rFonts w:asciiTheme="minorHAnsi" w:hAnsiTheme="minorHAnsi"/>
        </w:rPr>
        <w:t xml:space="preserve"> of the A</w:t>
      </w:r>
      <w:r w:rsidR="00EB0150" w:rsidRPr="008F324B">
        <w:rPr>
          <w:rFonts w:asciiTheme="minorHAnsi" w:hAnsiTheme="minorHAnsi"/>
        </w:rPr>
        <w:t>uck</w:t>
      </w:r>
      <w:r w:rsidRPr="008F324B">
        <w:rPr>
          <w:rFonts w:asciiTheme="minorHAnsi" w:hAnsiTheme="minorHAnsi"/>
        </w:rPr>
        <w:t xml:space="preserve">land DHB Weight Management Resource 2010 plan. Members especially like the wording of these </w:t>
      </w:r>
      <w:r w:rsidR="00C12C62" w:rsidRPr="008F324B">
        <w:rPr>
          <w:rFonts w:asciiTheme="minorHAnsi" w:hAnsiTheme="minorHAnsi"/>
        </w:rPr>
        <w:t>items</w:t>
      </w:r>
      <w:r w:rsidRPr="008F324B">
        <w:rPr>
          <w:rFonts w:asciiTheme="minorHAnsi" w:hAnsiTheme="minorHAnsi"/>
        </w:rPr>
        <w:t xml:space="preserve"> in the patient’s voice.  They are as follows:</w:t>
      </w:r>
    </w:p>
    <w:p w:rsidR="00D136D5" w:rsidRPr="008F324B" w:rsidRDefault="00D136D5" w:rsidP="00C12C62">
      <w:pPr>
        <w:pStyle w:val="ListParagraph"/>
        <w:numPr>
          <w:ilvl w:val="0"/>
          <w:numId w:val="24"/>
        </w:numPr>
        <w:spacing w:before="60"/>
        <w:ind w:left="1166"/>
        <w:contextualSpacing w:val="0"/>
        <w:rPr>
          <w:rFonts w:asciiTheme="minorHAnsi" w:hAnsiTheme="minorHAnsi"/>
          <w:i/>
        </w:rPr>
      </w:pPr>
      <w:r w:rsidRPr="008F324B">
        <w:rPr>
          <w:rFonts w:asciiTheme="minorHAnsi" w:hAnsiTheme="minorHAnsi"/>
          <w:i/>
        </w:rPr>
        <w:t>What exactly am I going to do?  How, what, when, where, how often?</w:t>
      </w:r>
    </w:p>
    <w:p w:rsidR="00D136D5" w:rsidRPr="008F324B" w:rsidRDefault="00D136D5" w:rsidP="00C12C62">
      <w:pPr>
        <w:pStyle w:val="ListParagraph"/>
        <w:numPr>
          <w:ilvl w:val="0"/>
          <w:numId w:val="24"/>
        </w:numPr>
        <w:spacing w:before="60"/>
        <w:ind w:left="1166"/>
        <w:contextualSpacing w:val="0"/>
        <w:rPr>
          <w:rFonts w:asciiTheme="minorHAnsi" w:hAnsiTheme="minorHAnsi"/>
          <w:i/>
        </w:rPr>
      </w:pPr>
      <w:r w:rsidRPr="008F324B">
        <w:rPr>
          <w:rFonts w:asciiTheme="minorHAnsi" w:hAnsiTheme="minorHAnsi"/>
          <w:i/>
        </w:rPr>
        <w:t>What will get in the way?</w:t>
      </w:r>
    </w:p>
    <w:p w:rsidR="00D136D5" w:rsidRPr="008F324B" w:rsidRDefault="00D136D5" w:rsidP="00C12C62">
      <w:pPr>
        <w:pStyle w:val="ListParagraph"/>
        <w:numPr>
          <w:ilvl w:val="0"/>
          <w:numId w:val="24"/>
        </w:numPr>
        <w:spacing w:before="60"/>
        <w:ind w:left="1166"/>
        <w:contextualSpacing w:val="0"/>
        <w:rPr>
          <w:rFonts w:asciiTheme="minorHAnsi" w:hAnsiTheme="minorHAnsi"/>
          <w:i/>
        </w:rPr>
      </w:pPr>
      <w:r w:rsidRPr="008F324B">
        <w:rPr>
          <w:rFonts w:asciiTheme="minorHAnsi" w:hAnsiTheme="minorHAnsi"/>
          <w:i/>
        </w:rPr>
        <w:t>How will I overcome this?</w:t>
      </w:r>
    </w:p>
    <w:p w:rsidR="00D136D5" w:rsidRPr="008F324B" w:rsidRDefault="00D136D5" w:rsidP="00C12C62">
      <w:pPr>
        <w:pStyle w:val="ListParagraph"/>
        <w:numPr>
          <w:ilvl w:val="0"/>
          <w:numId w:val="24"/>
        </w:numPr>
        <w:spacing w:before="60"/>
        <w:ind w:left="1166"/>
        <w:contextualSpacing w:val="0"/>
        <w:rPr>
          <w:rFonts w:asciiTheme="minorHAnsi" w:hAnsiTheme="minorHAnsi"/>
          <w:i/>
        </w:rPr>
      </w:pPr>
      <w:r w:rsidRPr="008F324B">
        <w:rPr>
          <w:rFonts w:asciiTheme="minorHAnsi" w:hAnsiTheme="minorHAnsi"/>
          <w:i/>
        </w:rPr>
        <w:t>What support do I need?</w:t>
      </w:r>
    </w:p>
    <w:p w:rsidR="00EB0150" w:rsidRPr="008F324B" w:rsidRDefault="00EB0150" w:rsidP="00C12C62">
      <w:pPr>
        <w:spacing w:before="120"/>
        <w:ind w:left="634" w:hanging="274"/>
        <w:rPr>
          <w:rFonts w:asciiTheme="minorHAnsi" w:hAnsiTheme="minorHAnsi"/>
        </w:rPr>
      </w:pPr>
      <w:r w:rsidRPr="008F324B">
        <w:rPr>
          <w:rFonts w:asciiTheme="minorHAnsi" w:hAnsiTheme="minorHAnsi"/>
        </w:rPr>
        <w:t xml:space="preserve">6. </w:t>
      </w:r>
      <w:r w:rsidRPr="008F324B">
        <w:rPr>
          <w:rFonts w:asciiTheme="minorHAnsi" w:hAnsiTheme="minorHAnsi"/>
          <w:u w:val="single"/>
        </w:rPr>
        <w:t>Calendar / Schedule</w:t>
      </w:r>
      <w:r w:rsidR="00C12C62" w:rsidRPr="008F324B">
        <w:rPr>
          <w:rFonts w:asciiTheme="minorHAnsi" w:hAnsiTheme="minorHAnsi"/>
        </w:rPr>
        <w:t xml:space="preserve">: </w:t>
      </w:r>
      <w:r w:rsidR="00DC418D" w:rsidRPr="008F324B">
        <w:rPr>
          <w:rFonts w:asciiTheme="minorHAnsi" w:hAnsiTheme="minorHAnsi"/>
        </w:rPr>
        <w:t>PAC</w:t>
      </w:r>
      <w:r w:rsidRPr="008F324B">
        <w:rPr>
          <w:rFonts w:asciiTheme="minorHAnsi" w:hAnsiTheme="minorHAnsi"/>
        </w:rPr>
        <w:t xml:space="preserve"> members thought a calendar table listing the actions needed each day and a box to check off if completed would be of value as both a record and a motivational tool.  A simple version appears on the back side of the “My Action Plan” (stoplight) example.  Some members speculated that younger patients may prefer to remind and track activities on a smartphone</w:t>
      </w:r>
      <w:r w:rsidR="00C12C62" w:rsidRPr="008F324B">
        <w:rPr>
          <w:rFonts w:asciiTheme="minorHAnsi" w:hAnsiTheme="minorHAnsi"/>
        </w:rPr>
        <w:t xml:space="preserve">, </w:t>
      </w:r>
      <w:r w:rsidR="00F15609" w:rsidRPr="008F324B">
        <w:rPr>
          <w:rFonts w:asciiTheme="minorHAnsi" w:hAnsiTheme="minorHAnsi"/>
        </w:rPr>
        <w:t>Fitbit</w:t>
      </w:r>
      <w:r w:rsidR="00C12C62" w:rsidRPr="008F324B">
        <w:rPr>
          <w:rFonts w:asciiTheme="minorHAnsi" w:hAnsiTheme="minorHAnsi"/>
        </w:rPr>
        <w:t>,</w:t>
      </w:r>
      <w:r w:rsidRPr="008F324B">
        <w:rPr>
          <w:rFonts w:asciiTheme="minorHAnsi" w:hAnsiTheme="minorHAnsi"/>
        </w:rPr>
        <w:t xml:space="preserve"> or other portable device, so the paper calendar/schedule could be optional based on patient interest.</w:t>
      </w:r>
    </w:p>
    <w:p w:rsidR="00EB0150" w:rsidRPr="008F324B" w:rsidRDefault="00EB0150" w:rsidP="0049692F">
      <w:pPr>
        <w:rPr>
          <w:rFonts w:asciiTheme="minorHAnsi" w:hAnsiTheme="minorHAnsi"/>
          <w:b/>
        </w:rPr>
      </w:pPr>
    </w:p>
    <w:p w:rsidR="0049692F" w:rsidRPr="008F324B" w:rsidRDefault="0049692F" w:rsidP="0049692F">
      <w:pPr>
        <w:rPr>
          <w:rFonts w:asciiTheme="minorHAnsi" w:hAnsiTheme="minorHAnsi"/>
        </w:rPr>
      </w:pPr>
    </w:p>
    <w:p w:rsidR="0049692F" w:rsidRPr="008F324B" w:rsidRDefault="00C12C62" w:rsidP="002630CD">
      <w:pPr>
        <w:rPr>
          <w:rFonts w:asciiTheme="minorHAnsi" w:hAnsiTheme="minorHAnsi"/>
          <w:color w:val="000000" w:themeColor="text1"/>
        </w:rPr>
      </w:pPr>
      <w:r w:rsidRPr="008F324B">
        <w:rPr>
          <w:rFonts w:asciiTheme="minorHAnsi" w:hAnsiTheme="minorHAnsi"/>
          <w:color w:val="000000" w:themeColor="text1"/>
        </w:rPr>
        <w:t>.</w:t>
      </w:r>
    </w:p>
    <w:p w:rsidR="00797C51" w:rsidRPr="008F324B" w:rsidRDefault="008F324B" w:rsidP="0049692F">
      <w:pPr>
        <w:jc w:val="center"/>
        <w:rPr>
          <w:rFonts w:asciiTheme="minorHAnsi" w:hAnsiTheme="minorHAnsi"/>
          <w:b/>
          <w:color w:val="000000" w:themeColor="text1"/>
          <w:sz w:val="24"/>
        </w:rPr>
      </w:pPr>
      <w:r w:rsidRPr="008F324B">
        <w:rPr>
          <w:rFonts w:asciiTheme="minorHAnsi" w:hAnsiTheme="minorHAnsi"/>
          <w:b/>
          <w:color w:val="000000" w:themeColor="text1"/>
          <w:sz w:val="24"/>
        </w:rPr>
        <w:lastRenderedPageBreak/>
        <w:t>CARE PLAN</w:t>
      </w:r>
      <w:r w:rsidR="0049692F" w:rsidRPr="008F324B">
        <w:rPr>
          <w:rFonts w:asciiTheme="minorHAnsi" w:hAnsiTheme="minorHAnsi"/>
          <w:b/>
          <w:color w:val="000000" w:themeColor="text1"/>
          <w:sz w:val="24"/>
        </w:rPr>
        <w:t xml:space="preserve"> TEMPLATE</w:t>
      </w:r>
    </w:p>
    <w:p w:rsidR="0049692F" w:rsidRPr="008F324B" w:rsidRDefault="0049692F" w:rsidP="002630CD">
      <w:pPr>
        <w:rPr>
          <w:rFonts w:asciiTheme="minorHAnsi" w:hAnsiTheme="minorHAnsi"/>
          <w:color w:val="000000" w:themeColor="text1"/>
        </w:rPr>
      </w:pPr>
    </w:p>
    <w:tbl>
      <w:tblPr>
        <w:tblStyle w:val="TableGrid"/>
        <w:tblW w:w="9445" w:type="dxa"/>
        <w:tblCellMar>
          <w:top w:w="43" w:type="dxa"/>
          <w:left w:w="72" w:type="dxa"/>
          <w:bottom w:w="43" w:type="dxa"/>
          <w:right w:w="72" w:type="dxa"/>
        </w:tblCellMar>
        <w:tblLook w:val="04A0" w:firstRow="1" w:lastRow="0" w:firstColumn="1" w:lastColumn="0" w:noHBand="0" w:noVBand="1"/>
      </w:tblPr>
      <w:tblGrid>
        <w:gridCol w:w="3505"/>
        <w:gridCol w:w="2070"/>
        <w:gridCol w:w="1980"/>
        <w:gridCol w:w="1890"/>
      </w:tblGrid>
      <w:tr w:rsidR="004B5ACD" w:rsidRPr="008F324B" w:rsidTr="000773D0">
        <w:tc>
          <w:tcPr>
            <w:tcW w:w="7555" w:type="dxa"/>
            <w:gridSpan w:val="3"/>
          </w:tcPr>
          <w:p w:rsidR="004B5ACD" w:rsidRPr="008F324B" w:rsidRDefault="004B5ACD" w:rsidP="002630CD">
            <w:pPr>
              <w:rPr>
                <w:rFonts w:asciiTheme="minorHAnsi" w:hAnsiTheme="minorHAnsi"/>
                <w:b/>
                <w:color w:val="000000" w:themeColor="text1"/>
                <w:sz w:val="28"/>
              </w:rPr>
            </w:pPr>
            <w:r w:rsidRPr="008F324B">
              <w:rPr>
                <w:rFonts w:asciiTheme="minorHAnsi" w:hAnsiTheme="minorHAnsi"/>
                <w:b/>
                <w:color w:val="000000" w:themeColor="text1"/>
                <w:sz w:val="28"/>
              </w:rPr>
              <w:t>Goal</w:t>
            </w:r>
            <w:r w:rsidR="000773D0" w:rsidRPr="008F324B">
              <w:rPr>
                <w:rFonts w:asciiTheme="minorHAnsi" w:hAnsiTheme="minorHAnsi"/>
                <w:b/>
                <w:color w:val="000000" w:themeColor="text1"/>
                <w:sz w:val="28"/>
              </w:rPr>
              <w:t>:</w:t>
            </w:r>
          </w:p>
          <w:p w:rsidR="004B5ACD" w:rsidRPr="008F324B" w:rsidRDefault="004B5ACD" w:rsidP="002630CD">
            <w:pPr>
              <w:rPr>
                <w:rFonts w:asciiTheme="minorHAnsi" w:hAnsiTheme="minorHAnsi"/>
                <w:color w:val="000000" w:themeColor="text1"/>
              </w:rPr>
            </w:pPr>
          </w:p>
          <w:p w:rsidR="004B5ACD" w:rsidRPr="008F324B" w:rsidRDefault="004B5ACD" w:rsidP="002630CD">
            <w:pPr>
              <w:rPr>
                <w:rFonts w:asciiTheme="minorHAnsi" w:hAnsiTheme="minorHAnsi"/>
                <w:color w:val="000000" w:themeColor="text1"/>
              </w:rPr>
            </w:pPr>
            <w:r w:rsidRPr="008F324B">
              <w:rPr>
                <w:rFonts w:asciiTheme="minorHAnsi" w:hAnsiTheme="minorHAnsi"/>
                <w:color w:val="000000" w:themeColor="text1"/>
              </w:rPr>
              <w:t>How important is this to me?</w:t>
            </w:r>
            <w:r w:rsidR="008540A5" w:rsidRPr="008F324B">
              <w:rPr>
                <w:rFonts w:asciiTheme="minorHAnsi" w:hAnsiTheme="minorHAnsi"/>
                <w:color w:val="000000" w:themeColor="text1"/>
              </w:rPr>
              <w:t xml:space="preserve"> (Circle number below)</w:t>
            </w:r>
          </w:p>
          <w:p w:rsidR="004B5ACD" w:rsidRPr="008F324B" w:rsidRDefault="008F324B" w:rsidP="002630CD">
            <w:pPr>
              <w:rPr>
                <w:rFonts w:asciiTheme="minorHAnsi" w:hAnsiTheme="minorHAnsi"/>
                <w:color w:val="000000" w:themeColor="text1"/>
              </w:rPr>
            </w:pPr>
            <w:r w:rsidRPr="008F324B">
              <w:rPr>
                <w:rFonts w:asciiTheme="minorHAnsi" w:hAnsiTheme="minorHAnsi"/>
                <w:noProof/>
                <w:color w:val="000000" w:themeColor="text1"/>
              </w:rPr>
              <mc:AlternateContent>
                <mc:Choice Requires="wps">
                  <w:drawing>
                    <wp:anchor distT="0" distB="0" distL="114300" distR="114300" simplePos="0" relativeHeight="251660288" behindDoc="0" locked="0" layoutInCell="1" allowOverlap="1" wp14:anchorId="491FC0E4" wp14:editId="6237B574">
                      <wp:simplePos x="0" y="0"/>
                      <wp:positionH relativeFrom="column">
                        <wp:posOffset>407035</wp:posOffset>
                      </wp:positionH>
                      <wp:positionV relativeFrom="paragraph">
                        <wp:posOffset>64770</wp:posOffset>
                      </wp:positionV>
                      <wp:extent cx="2934335" cy="201797"/>
                      <wp:effectExtent l="0" t="19050" r="37465" b="46355"/>
                      <wp:wrapNone/>
                      <wp:docPr id="2" name="Right Arrow 2"/>
                      <wp:cNvGraphicFramePr/>
                      <a:graphic xmlns:a="http://schemas.openxmlformats.org/drawingml/2006/main">
                        <a:graphicData uri="http://schemas.microsoft.com/office/word/2010/wordprocessingShape">
                          <wps:wsp>
                            <wps:cNvSpPr/>
                            <wps:spPr>
                              <a:xfrm>
                                <a:off x="0" y="0"/>
                                <a:ext cx="2934335" cy="201797"/>
                              </a:xfrm>
                              <a:prstGeom prst="rightArrow">
                                <a:avLst>
                                  <a:gd name="adj1" fmla="val 50000"/>
                                  <a:gd name="adj2" fmla="val 1038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008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2.05pt;margin-top:5.1pt;width:231.0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" adj="20057" fillcolor="#5b9bd5 [3204]" strokecolor="#1f4d78 [1604]" strokeweight="1pt"/>
                  </w:pict>
                </mc:Fallback>
              </mc:AlternateContent>
            </w:r>
          </w:p>
          <w:p w:rsidR="00C7528B" w:rsidRDefault="00C7528B" w:rsidP="002630CD">
            <w:pPr>
              <w:rPr>
                <w:rFonts w:asciiTheme="minorHAnsi" w:hAnsiTheme="minorHAnsi"/>
                <w:color w:val="000000" w:themeColor="text1"/>
              </w:rPr>
            </w:pPr>
          </w:p>
          <w:p w:rsidR="000773D0"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 xml:space="preserve">Not                                                                                               </w:t>
            </w:r>
            <w:r w:rsidR="008F324B">
              <w:rPr>
                <w:rFonts w:asciiTheme="minorHAnsi" w:hAnsiTheme="minorHAnsi"/>
                <w:color w:val="000000" w:themeColor="text1"/>
              </w:rPr>
              <w:t xml:space="preserve">     </w:t>
            </w:r>
            <w:r w:rsidRPr="008F324B">
              <w:rPr>
                <w:rFonts w:asciiTheme="minorHAnsi" w:hAnsiTheme="minorHAnsi"/>
                <w:color w:val="000000" w:themeColor="text1"/>
              </w:rPr>
              <w:t xml:space="preserve">Very                                      </w:t>
            </w:r>
          </w:p>
          <w:p w:rsidR="004B5ACD" w:rsidRPr="008F324B" w:rsidRDefault="004B5ACD" w:rsidP="000773D0">
            <w:pPr>
              <w:rPr>
                <w:rFonts w:asciiTheme="minorHAnsi" w:hAnsiTheme="minorHAnsi"/>
                <w:color w:val="000000" w:themeColor="text1"/>
              </w:rPr>
            </w:pPr>
            <w:r w:rsidRPr="008F324B">
              <w:rPr>
                <w:rFonts w:asciiTheme="minorHAnsi" w:hAnsiTheme="minorHAnsi"/>
                <w:color w:val="000000" w:themeColor="text1"/>
              </w:rPr>
              <w:t>Important</w:t>
            </w:r>
            <w:r w:rsidR="000773D0" w:rsidRPr="008F324B">
              <w:rPr>
                <w:rFonts w:asciiTheme="minorHAnsi" w:hAnsiTheme="minorHAnsi"/>
                <w:color w:val="000000" w:themeColor="text1"/>
              </w:rPr>
              <w:t xml:space="preserve">    1      2      3      4      5      6      7      8      9      10     Important</w:t>
            </w:r>
          </w:p>
        </w:tc>
        <w:tc>
          <w:tcPr>
            <w:tcW w:w="1890" w:type="dxa"/>
          </w:tcPr>
          <w:p w:rsidR="004B5ACD" w:rsidRPr="008F324B" w:rsidRDefault="004B5ACD" w:rsidP="002630CD">
            <w:pPr>
              <w:rPr>
                <w:rFonts w:asciiTheme="minorHAnsi" w:hAnsiTheme="minorHAnsi"/>
                <w:b/>
                <w:color w:val="000000" w:themeColor="text1"/>
              </w:rPr>
            </w:pPr>
            <w:r w:rsidRPr="008F324B">
              <w:rPr>
                <w:rFonts w:asciiTheme="minorHAnsi" w:hAnsiTheme="minorHAnsi"/>
                <w:b/>
                <w:color w:val="000000" w:themeColor="text1"/>
              </w:rPr>
              <w:t>Updates</w:t>
            </w:r>
          </w:p>
        </w:tc>
      </w:tr>
      <w:tr w:rsidR="000773D0" w:rsidRPr="008F324B" w:rsidTr="00E35BBD">
        <w:tc>
          <w:tcPr>
            <w:tcW w:w="7555" w:type="dxa"/>
            <w:gridSpan w:val="3"/>
          </w:tcPr>
          <w:p w:rsidR="000773D0" w:rsidRDefault="000773D0" w:rsidP="002630CD">
            <w:pPr>
              <w:rPr>
                <w:rFonts w:asciiTheme="minorHAnsi" w:hAnsiTheme="minorHAnsi"/>
                <w:b/>
                <w:color w:val="000000" w:themeColor="text1"/>
              </w:rPr>
            </w:pPr>
            <w:r w:rsidRPr="008F324B">
              <w:rPr>
                <w:rFonts w:asciiTheme="minorHAnsi" w:hAnsiTheme="minorHAnsi"/>
                <w:b/>
                <w:color w:val="000000" w:themeColor="text1"/>
              </w:rPr>
              <w:t>Challenges:</w:t>
            </w:r>
          </w:p>
          <w:p w:rsidR="00C7528B" w:rsidRPr="008F324B" w:rsidRDefault="00C7528B" w:rsidP="002630CD">
            <w:pPr>
              <w:rPr>
                <w:rFonts w:asciiTheme="minorHAnsi" w:hAnsiTheme="minorHAnsi"/>
                <w:b/>
                <w:color w:val="000000" w:themeColor="text1"/>
              </w:rPr>
            </w:pPr>
          </w:p>
          <w:p w:rsidR="000773D0" w:rsidRPr="008F324B" w:rsidRDefault="000773D0" w:rsidP="000773D0">
            <w:pPr>
              <w:pStyle w:val="ListParagraph"/>
              <w:numPr>
                <w:ilvl w:val="0"/>
                <w:numId w:val="31"/>
              </w:numPr>
              <w:ind w:left="373"/>
              <w:rPr>
                <w:rFonts w:asciiTheme="minorHAnsi" w:hAnsiTheme="minorHAnsi"/>
                <w:color w:val="000000" w:themeColor="text1"/>
              </w:rPr>
            </w:pPr>
            <w:r w:rsidRPr="008F324B">
              <w:rPr>
                <w:rFonts w:asciiTheme="minorHAnsi" w:hAnsiTheme="minorHAnsi"/>
                <w:color w:val="000000" w:themeColor="text1"/>
              </w:rPr>
              <w:t xml:space="preserve">  </w:t>
            </w:r>
          </w:p>
          <w:p w:rsidR="000773D0" w:rsidRPr="008F324B" w:rsidRDefault="000773D0" w:rsidP="000773D0">
            <w:pPr>
              <w:pStyle w:val="ListParagraph"/>
              <w:ind w:left="373"/>
              <w:rPr>
                <w:rFonts w:asciiTheme="minorHAnsi" w:hAnsiTheme="minorHAnsi"/>
                <w:color w:val="000000" w:themeColor="text1"/>
              </w:rPr>
            </w:pPr>
          </w:p>
          <w:p w:rsidR="000773D0" w:rsidRPr="008F324B" w:rsidRDefault="000773D0" w:rsidP="000773D0">
            <w:pPr>
              <w:pStyle w:val="ListParagraph"/>
              <w:numPr>
                <w:ilvl w:val="0"/>
                <w:numId w:val="31"/>
              </w:numPr>
              <w:ind w:left="373"/>
              <w:rPr>
                <w:rFonts w:asciiTheme="minorHAnsi" w:hAnsiTheme="minorHAnsi"/>
                <w:color w:val="000000" w:themeColor="text1"/>
              </w:rPr>
            </w:pPr>
            <w:r w:rsidRPr="008F324B">
              <w:rPr>
                <w:rFonts w:asciiTheme="minorHAnsi" w:hAnsiTheme="minorHAnsi"/>
                <w:color w:val="000000" w:themeColor="text1"/>
              </w:rPr>
              <w:t xml:space="preserve">  </w:t>
            </w:r>
          </w:p>
          <w:p w:rsidR="000773D0" w:rsidRPr="008F324B" w:rsidRDefault="000773D0" w:rsidP="000773D0">
            <w:pPr>
              <w:pStyle w:val="ListParagraph"/>
              <w:ind w:left="373"/>
              <w:rPr>
                <w:rFonts w:asciiTheme="minorHAnsi" w:hAnsiTheme="minorHAnsi"/>
                <w:color w:val="000000" w:themeColor="text1"/>
              </w:rPr>
            </w:pPr>
          </w:p>
          <w:p w:rsidR="000773D0" w:rsidRPr="008F324B" w:rsidRDefault="000773D0" w:rsidP="000773D0">
            <w:pPr>
              <w:pStyle w:val="ListParagraph"/>
              <w:numPr>
                <w:ilvl w:val="0"/>
                <w:numId w:val="31"/>
              </w:numPr>
              <w:ind w:left="373"/>
              <w:rPr>
                <w:rFonts w:asciiTheme="minorHAnsi" w:hAnsiTheme="minorHAnsi"/>
                <w:color w:val="000000" w:themeColor="text1"/>
              </w:rPr>
            </w:pPr>
            <w:r w:rsidRPr="008F324B">
              <w:rPr>
                <w:rFonts w:asciiTheme="minorHAnsi" w:hAnsiTheme="minorHAnsi"/>
                <w:color w:val="000000" w:themeColor="text1"/>
              </w:rPr>
              <w:t xml:space="preserve">  </w:t>
            </w:r>
          </w:p>
          <w:p w:rsidR="000773D0" w:rsidRPr="008F324B" w:rsidRDefault="000773D0" w:rsidP="000773D0">
            <w:pPr>
              <w:pStyle w:val="ListParagraph"/>
              <w:ind w:left="373"/>
              <w:rPr>
                <w:rFonts w:asciiTheme="minorHAnsi" w:hAnsiTheme="minorHAnsi"/>
                <w:color w:val="000000" w:themeColor="text1"/>
              </w:rPr>
            </w:pPr>
          </w:p>
        </w:tc>
        <w:tc>
          <w:tcPr>
            <w:tcW w:w="1890" w:type="dxa"/>
          </w:tcPr>
          <w:p w:rsidR="000773D0" w:rsidRPr="008F324B" w:rsidRDefault="000773D0" w:rsidP="002630CD">
            <w:pPr>
              <w:rPr>
                <w:rFonts w:asciiTheme="minorHAnsi" w:hAnsiTheme="minorHAnsi"/>
                <w:color w:val="000000" w:themeColor="text1"/>
              </w:rPr>
            </w:pPr>
          </w:p>
        </w:tc>
      </w:tr>
      <w:tr w:rsidR="004B5ACD" w:rsidRPr="008F324B" w:rsidTr="000773D0">
        <w:tc>
          <w:tcPr>
            <w:tcW w:w="3505" w:type="dxa"/>
            <w:tcBorders>
              <w:bottom w:val="single" w:sz="4" w:space="0" w:color="auto"/>
            </w:tcBorders>
          </w:tcPr>
          <w:p w:rsidR="004B5ACD"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Next Steps (Short Term)</w:t>
            </w:r>
          </w:p>
        </w:tc>
        <w:tc>
          <w:tcPr>
            <w:tcW w:w="2070" w:type="dxa"/>
            <w:tcBorders>
              <w:bottom w:val="single" w:sz="4" w:space="0" w:color="auto"/>
            </w:tcBorders>
          </w:tcPr>
          <w:p w:rsidR="004B5ACD"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Resources</w:t>
            </w:r>
          </w:p>
        </w:tc>
        <w:tc>
          <w:tcPr>
            <w:tcW w:w="1980" w:type="dxa"/>
            <w:tcBorders>
              <w:bottom w:val="single" w:sz="4" w:space="0" w:color="auto"/>
            </w:tcBorders>
          </w:tcPr>
          <w:p w:rsidR="004B5ACD"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 xml:space="preserve">Outcome </w:t>
            </w:r>
          </w:p>
        </w:tc>
        <w:tc>
          <w:tcPr>
            <w:tcW w:w="1890" w:type="dxa"/>
            <w:tcBorders>
              <w:bottom w:val="single" w:sz="4" w:space="0" w:color="auto"/>
            </w:tcBorders>
          </w:tcPr>
          <w:p w:rsidR="004B5ACD" w:rsidRPr="008F324B" w:rsidRDefault="008540A5" w:rsidP="002630CD">
            <w:pPr>
              <w:rPr>
                <w:rFonts w:asciiTheme="minorHAnsi" w:hAnsiTheme="minorHAnsi"/>
                <w:color w:val="000000" w:themeColor="text1"/>
              </w:rPr>
            </w:pPr>
            <w:r w:rsidRPr="008F324B">
              <w:rPr>
                <w:rFonts w:asciiTheme="minorHAnsi" w:hAnsiTheme="minorHAnsi"/>
                <w:color w:val="000000" w:themeColor="text1"/>
              </w:rPr>
              <w:t>Updates</w:t>
            </w:r>
          </w:p>
        </w:tc>
      </w:tr>
      <w:tr w:rsidR="004B5ACD" w:rsidRPr="008F324B" w:rsidTr="00E2291A">
        <w:trPr>
          <w:trHeight w:val="667"/>
        </w:trPr>
        <w:tc>
          <w:tcPr>
            <w:tcW w:w="3505" w:type="dxa"/>
            <w:tcBorders>
              <w:bottom w:val="dashed" w:sz="4" w:space="0" w:color="auto"/>
            </w:tcBorders>
          </w:tcPr>
          <w:p w:rsidR="000773D0"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 xml:space="preserve">1.  </w:t>
            </w:r>
          </w:p>
          <w:p w:rsidR="000773D0" w:rsidRPr="008F324B" w:rsidRDefault="000773D0" w:rsidP="002630CD">
            <w:pPr>
              <w:rPr>
                <w:rFonts w:asciiTheme="minorHAnsi" w:hAnsiTheme="minorHAnsi"/>
                <w:color w:val="000000" w:themeColor="text1"/>
              </w:rPr>
            </w:pPr>
          </w:p>
        </w:tc>
        <w:tc>
          <w:tcPr>
            <w:tcW w:w="2070" w:type="dxa"/>
            <w:tcBorders>
              <w:bottom w:val="dashed" w:sz="4" w:space="0" w:color="auto"/>
            </w:tcBorders>
          </w:tcPr>
          <w:p w:rsidR="004B5ACD" w:rsidRPr="008F324B" w:rsidRDefault="004B5ACD" w:rsidP="002630CD">
            <w:pPr>
              <w:rPr>
                <w:rFonts w:asciiTheme="minorHAnsi" w:hAnsiTheme="minorHAnsi"/>
                <w:color w:val="000000" w:themeColor="text1"/>
              </w:rPr>
            </w:pPr>
          </w:p>
        </w:tc>
        <w:tc>
          <w:tcPr>
            <w:tcW w:w="1980" w:type="dxa"/>
            <w:tcBorders>
              <w:bottom w:val="dashed" w:sz="4" w:space="0" w:color="auto"/>
            </w:tcBorders>
          </w:tcPr>
          <w:p w:rsidR="004B5ACD" w:rsidRPr="008F324B" w:rsidRDefault="004B5ACD" w:rsidP="002630CD">
            <w:pPr>
              <w:rPr>
                <w:rFonts w:asciiTheme="minorHAnsi" w:hAnsiTheme="minorHAnsi"/>
                <w:color w:val="000000" w:themeColor="text1"/>
              </w:rPr>
            </w:pPr>
          </w:p>
        </w:tc>
        <w:tc>
          <w:tcPr>
            <w:tcW w:w="1890" w:type="dxa"/>
            <w:tcBorders>
              <w:bottom w:val="dashed" w:sz="4" w:space="0" w:color="auto"/>
            </w:tcBorders>
          </w:tcPr>
          <w:p w:rsidR="004B5ACD" w:rsidRPr="008F324B" w:rsidRDefault="004B5ACD" w:rsidP="002630CD">
            <w:pPr>
              <w:rPr>
                <w:rFonts w:asciiTheme="minorHAnsi" w:hAnsiTheme="minorHAnsi"/>
                <w:color w:val="000000" w:themeColor="text1"/>
              </w:rPr>
            </w:pPr>
          </w:p>
        </w:tc>
      </w:tr>
      <w:tr w:rsidR="004B5ACD" w:rsidRPr="008F324B" w:rsidTr="000773D0">
        <w:tc>
          <w:tcPr>
            <w:tcW w:w="3505" w:type="dxa"/>
            <w:tcBorders>
              <w:top w:val="dashed" w:sz="4" w:space="0" w:color="auto"/>
              <w:bottom w:val="dashed" w:sz="4" w:space="0" w:color="auto"/>
            </w:tcBorders>
          </w:tcPr>
          <w:p w:rsidR="004B5ACD"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 xml:space="preserve">2. </w:t>
            </w:r>
          </w:p>
          <w:p w:rsidR="000773D0" w:rsidRPr="008F324B" w:rsidRDefault="000773D0" w:rsidP="002630CD">
            <w:pPr>
              <w:rPr>
                <w:rFonts w:asciiTheme="minorHAnsi" w:hAnsiTheme="minorHAnsi"/>
                <w:color w:val="000000" w:themeColor="text1"/>
              </w:rPr>
            </w:pPr>
          </w:p>
        </w:tc>
        <w:tc>
          <w:tcPr>
            <w:tcW w:w="2070" w:type="dxa"/>
            <w:tcBorders>
              <w:top w:val="dashed" w:sz="4" w:space="0" w:color="auto"/>
              <w:bottom w:val="dashed" w:sz="4" w:space="0" w:color="auto"/>
            </w:tcBorders>
          </w:tcPr>
          <w:p w:rsidR="004B5ACD" w:rsidRPr="008F324B" w:rsidRDefault="004B5ACD" w:rsidP="002630CD">
            <w:pPr>
              <w:rPr>
                <w:rFonts w:asciiTheme="minorHAnsi" w:hAnsiTheme="minorHAnsi"/>
                <w:color w:val="000000" w:themeColor="text1"/>
              </w:rPr>
            </w:pPr>
          </w:p>
        </w:tc>
        <w:tc>
          <w:tcPr>
            <w:tcW w:w="1980" w:type="dxa"/>
            <w:tcBorders>
              <w:top w:val="dashed" w:sz="4" w:space="0" w:color="auto"/>
              <w:bottom w:val="dashed" w:sz="4" w:space="0" w:color="auto"/>
            </w:tcBorders>
          </w:tcPr>
          <w:p w:rsidR="004B5ACD" w:rsidRPr="008F324B" w:rsidRDefault="004B5ACD" w:rsidP="002630CD">
            <w:pPr>
              <w:rPr>
                <w:rFonts w:asciiTheme="minorHAnsi" w:hAnsiTheme="minorHAnsi"/>
                <w:color w:val="000000" w:themeColor="text1"/>
              </w:rPr>
            </w:pPr>
          </w:p>
        </w:tc>
        <w:tc>
          <w:tcPr>
            <w:tcW w:w="1890" w:type="dxa"/>
            <w:tcBorders>
              <w:top w:val="dashed" w:sz="4" w:space="0" w:color="auto"/>
              <w:bottom w:val="dashed" w:sz="4" w:space="0" w:color="auto"/>
            </w:tcBorders>
          </w:tcPr>
          <w:p w:rsidR="004B5ACD" w:rsidRPr="008F324B" w:rsidRDefault="004B5ACD" w:rsidP="002630CD">
            <w:pPr>
              <w:rPr>
                <w:rFonts w:asciiTheme="minorHAnsi" w:hAnsiTheme="minorHAnsi"/>
                <w:color w:val="000000" w:themeColor="text1"/>
              </w:rPr>
            </w:pPr>
          </w:p>
        </w:tc>
      </w:tr>
      <w:tr w:rsidR="004B5ACD" w:rsidRPr="008F324B" w:rsidTr="000773D0">
        <w:tc>
          <w:tcPr>
            <w:tcW w:w="3505" w:type="dxa"/>
            <w:tcBorders>
              <w:top w:val="dashed" w:sz="4" w:space="0" w:color="auto"/>
              <w:bottom w:val="dashed" w:sz="4" w:space="0" w:color="auto"/>
            </w:tcBorders>
          </w:tcPr>
          <w:p w:rsidR="004B5ACD"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 xml:space="preserve">3.   </w:t>
            </w:r>
          </w:p>
          <w:p w:rsidR="00DC418D" w:rsidRPr="008F324B" w:rsidRDefault="00DC418D" w:rsidP="002630CD">
            <w:pPr>
              <w:rPr>
                <w:rFonts w:asciiTheme="minorHAnsi" w:hAnsiTheme="minorHAnsi"/>
                <w:color w:val="000000" w:themeColor="text1"/>
              </w:rPr>
            </w:pPr>
          </w:p>
        </w:tc>
        <w:tc>
          <w:tcPr>
            <w:tcW w:w="2070" w:type="dxa"/>
            <w:tcBorders>
              <w:top w:val="dashed" w:sz="4" w:space="0" w:color="auto"/>
              <w:bottom w:val="dashed" w:sz="4" w:space="0" w:color="auto"/>
            </w:tcBorders>
          </w:tcPr>
          <w:p w:rsidR="004B5ACD" w:rsidRPr="008F324B" w:rsidRDefault="004B5ACD" w:rsidP="002630CD">
            <w:pPr>
              <w:rPr>
                <w:rFonts w:asciiTheme="minorHAnsi" w:hAnsiTheme="minorHAnsi"/>
                <w:color w:val="000000" w:themeColor="text1"/>
              </w:rPr>
            </w:pPr>
          </w:p>
        </w:tc>
        <w:tc>
          <w:tcPr>
            <w:tcW w:w="1980" w:type="dxa"/>
            <w:tcBorders>
              <w:top w:val="dashed" w:sz="4" w:space="0" w:color="auto"/>
              <w:bottom w:val="dashed" w:sz="4" w:space="0" w:color="auto"/>
            </w:tcBorders>
          </w:tcPr>
          <w:p w:rsidR="004B5ACD" w:rsidRPr="008F324B" w:rsidRDefault="004B5ACD" w:rsidP="002630CD">
            <w:pPr>
              <w:rPr>
                <w:rFonts w:asciiTheme="minorHAnsi" w:hAnsiTheme="minorHAnsi"/>
                <w:color w:val="000000" w:themeColor="text1"/>
              </w:rPr>
            </w:pPr>
          </w:p>
        </w:tc>
        <w:tc>
          <w:tcPr>
            <w:tcW w:w="1890" w:type="dxa"/>
            <w:tcBorders>
              <w:top w:val="dashed" w:sz="4" w:space="0" w:color="auto"/>
              <w:bottom w:val="dashed" w:sz="4" w:space="0" w:color="auto"/>
            </w:tcBorders>
          </w:tcPr>
          <w:p w:rsidR="004B5ACD" w:rsidRPr="008F324B" w:rsidRDefault="004B5ACD" w:rsidP="002630CD">
            <w:pPr>
              <w:rPr>
                <w:rFonts w:asciiTheme="minorHAnsi" w:hAnsiTheme="minorHAnsi"/>
                <w:color w:val="000000" w:themeColor="text1"/>
              </w:rPr>
            </w:pPr>
          </w:p>
        </w:tc>
      </w:tr>
      <w:tr w:rsidR="004B5ACD" w:rsidRPr="008F324B" w:rsidTr="000773D0">
        <w:tc>
          <w:tcPr>
            <w:tcW w:w="3505" w:type="dxa"/>
            <w:tcBorders>
              <w:top w:val="dashed" w:sz="4" w:space="0" w:color="auto"/>
            </w:tcBorders>
          </w:tcPr>
          <w:p w:rsidR="004B5ACD" w:rsidRPr="008F324B" w:rsidRDefault="000773D0" w:rsidP="002630CD">
            <w:pPr>
              <w:rPr>
                <w:rFonts w:asciiTheme="minorHAnsi" w:hAnsiTheme="minorHAnsi"/>
                <w:color w:val="000000" w:themeColor="text1"/>
              </w:rPr>
            </w:pPr>
            <w:r w:rsidRPr="008F324B">
              <w:rPr>
                <w:rFonts w:asciiTheme="minorHAnsi" w:hAnsiTheme="minorHAnsi"/>
                <w:color w:val="000000" w:themeColor="text1"/>
              </w:rPr>
              <w:t xml:space="preserve">4. </w:t>
            </w:r>
          </w:p>
          <w:p w:rsidR="00DC418D" w:rsidRPr="008F324B" w:rsidRDefault="00DC418D" w:rsidP="002630CD">
            <w:pPr>
              <w:rPr>
                <w:rFonts w:asciiTheme="minorHAnsi" w:hAnsiTheme="minorHAnsi"/>
                <w:color w:val="000000" w:themeColor="text1"/>
              </w:rPr>
            </w:pPr>
          </w:p>
        </w:tc>
        <w:tc>
          <w:tcPr>
            <w:tcW w:w="2070" w:type="dxa"/>
            <w:tcBorders>
              <w:top w:val="dashed" w:sz="4" w:space="0" w:color="auto"/>
            </w:tcBorders>
          </w:tcPr>
          <w:p w:rsidR="004B5ACD" w:rsidRPr="008F324B" w:rsidRDefault="004B5ACD" w:rsidP="002630CD">
            <w:pPr>
              <w:rPr>
                <w:rFonts w:asciiTheme="minorHAnsi" w:hAnsiTheme="minorHAnsi"/>
                <w:color w:val="000000" w:themeColor="text1"/>
              </w:rPr>
            </w:pPr>
          </w:p>
        </w:tc>
        <w:tc>
          <w:tcPr>
            <w:tcW w:w="1980" w:type="dxa"/>
            <w:tcBorders>
              <w:top w:val="dashed" w:sz="4" w:space="0" w:color="auto"/>
            </w:tcBorders>
          </w:tcPr>
          <w:p w:rsidR="004B5ACD" w:rsidRPr="008F324B" w:rsidRDefault="004B5ACD" w:rsidP="002630CD">
            <w:pPr>
              <w:rPr>
                <w:rFonts w:asciiTheme="minorHAnsi" w:hAnsiTheme="minorHAnsi"/>
                <w:color w:val="000000" w:themeColor="text1"/>
              </w:rPr>
            </w:pPr>
          </w:p>
        </w:tc>
        <w:tc>
          <w:tcPr>
            <w:tcW w:w="1890" w:type="dxa"/>
            <w:tcBorders>
              <w:top w:val="dashed" w:sz="4" w:space="0" w:color="auto"/>
            </w:tcBorders>
          </w:tcPr>
          <w:p w:rsidR="004B5ACD" w:rsidRPr="008F324B" w:rsidRDefault="004B5ACD" w:rsidP="002630CD">
            <w:pPr>
              <w:rPr>
                <w:rFonts w:asciiTheme="minorHAnsi" w:hAnsiTheme="minorHAnsi"/>
                <w:color w:val="000000" w:themeColor="text1"/>
              </w:rPr>
            </w:pPr>
          </w:p>
        </w:tc>
      </w:tr>
      <w:tr w:rsidR="008540A5" w:rsidRPr="008F324B" w:rsidTr="008540A5">
        <w:tc>
          <w:tcPr>
            <w:tcW w:w="7555" w:type="dxa"/>
            <w:gridSpan w:val="3"/>
          </w:tcPr>
          <w:p w:rsidR="008540A5" w:rsidRPr="008F324B" w:rsidRDefault="008540A5" w:rsidP="002630CD">
            <w:pPr>
              <w:rPr>
                <w:rFonts w:asciiTheme="minorHAnsi" w:hAnsiTheme="minorHAnsi"/>
                <w:b/>
                <w:color w:val="000000" w:themeColor="text1"/>
              </w:rPr>
            </w:pPr>
            <w:r w:rsidRPr="008F324B">
              <w:rPr>
                <w:rFonts w:asciiTheme="minorHAnsi" w:hAnsiTheme="minorHAnsi"/>
                <w:b/>
                <w:color w:val="000000" w:themeColor="text1"/>
              </w:rPr>
              <w:t>Action Plan</w:t>
            </w:r>
          </w:p>
        </w:tc>
        <w:tc>
          <w:tcPr>
            <w:tcW w:w="1890" w:type="dxa"/>
          </w:tcPr>
          <w:p w:rsidR="008540A5" w:rsidRPr="008F324B" w:rsidRDefault="008540A5" w:rsidP="002630CD">
            <w:pPr>
              <w:rPr>
                <w:rFonts w:asciiTheme="minorHAnsi" w:hAnsiTheme="minorHAnsi"/>
                <w:b/>
                <w:color w:val="000000" w:themeColor="text1"/>
              </w:rPr>
            </w:pPr>
            <w:r w:rsidRPr="008F324B">
              <w:rPr>
                <w:rFonts w:asciiTheme="minorHAnsi" w:hAnsiTheme="minorHAnsi"/>
                <w:b/>
                <w:color w:val="000000" w:themeColor="text1"/>
              </w:rPr>
              <w:t>Updates</w:t>
            </w:r>
          </w:p>
        </w:tc>
      </w:tr>
      <w:tr w:rsidR="008540A5" w:rsidRPr="008F324B" w:rsidTr="008540A5">
        <w:tc>
          <w:tcPr>
            <w:tcW w:w="7555" w:type="dxa"/>
            <w:gridSpan w:val="3"/>
          </w:tcPr>
          <w:p w:rsidR="008540A5" w:rsidRPr="008F324B" w:rsidRDefault="008540A5" w:rsidP="002630CD">
            <w:pPr>
              <w:rPr>
                <w:rFonts w:asciiTheme="minorHAnsi" w:hAnsiTheme="minorHAnsi"/>
                <w:color w:val="000000" w:themeColor="text1"/>
              </w:rPr>
            </w:pPr>
            <w:r w:rsidRPr="008F324B">
              <w:rPr>
                <w:rFonts w:asciiTheme="minorHAnsi" w:hAnsiTheme="minorHAnsi"/>
                <w:color w:val="000000" w:themeColor="text1"/>
              </w:rPr>
              <w:t>What exactly am I going to do?  How, what, when, where, how often?</w:t>
            </w:r>
          </w:p>
          <w:p w:rsidR="008540A5" w:rsidRPr="008F324B" w:rsidRDefault="008540A5" w:rsidP="002630CD">
            <w:pPr>
              <w:rPr>
                <w:rFonts w:asciiTheme="minorHAnsi" w:hAnsiTheme="minorHAnsi"/>
                <w:color w:val="000000" w:themeColor="text1"/>
              </w:rPr>
            </w:pPr>
          </w:p>
        </w:tc>
        <w:tc>
          <w:tcPr>
            <w:tcW w:w="1890" w:type="dxa"/>
          </w:tcPr>
          <w:p w:rsidR="008540A5" w:rsidRPr="008F324B" w:rsidRDefault="008540A5" w:rsidP="002630CD">
            <w:pPr>
              <w:rPr>
                <w:rFonts w:asciiTheme="minorHAnsi" w:hAnsiTheme="minorHAnsi"/>
                <w:color w:val="000000" w:themeColor="text1"/>
              </w:rPr>
            </w:pPr>
          </w:p>
        </w:tc>
      </w:tr>
      <w:tr w:rsidR="008540A5" w:rsidRPr="008F324B" w:rsidTr="008540A5">
        <w:tc>
          <w:tcPr>
            <w:tcW w:w="7555" w:type="dxa"/>
            <w:gridSpan w:val="3"/>
          </w:tcPr>
          <w:p w:rsidR="008540A5" w:rsidRPr="008F324B" w:rsidRDefault="008540A5" w:rsidP="002630CD">
            <w:pPr>
              <w:rPr>
                <w:rFonts w:asciiTheme="minorHAnsi" w:hAnsiTheme="minorHAnsi"/>
                <w:color w:val="000000" w:themeColor="text1"/>
              </w:rPr>
            </w:pPr>
            <w:r w:rsidRPr="008F324B">
              <w:rPr>
                <w:rFonts w:asciiTheme="minorHAnsi" w:hAnsiTheme="minorHAnsi"/>
                <w:color w:val="000000" w:themeColor="text1"/>
              </w:rPr>
              <w:t>What will get in the way?</w:t>
            </w:r>
          </w:p>
          <w:p w:rsidR="008540A5" w:rsidRPr="008F324B" w:rsidRDefault="008540A5" w:rsidP="002630CD">
            <w:pPr>
              <w:rPr>
                <w:rFonts w:asciiTheme="minorHAnsi" w:hAnsiTheme="minorHAnsi"/>
                <w:color w:val="000000" w:themeColor="text1"/>
              </w:rPr>
            </w:pPr>
          </w:p>
        </w:tc>
        <w:tc>
          <w:tcPr>
            <w:tcW w:w="1890" w:type="dxa"/>
          </w:tcPr>
          <w:p w:rsidR="008540A5" w:rsidRPr="008F324B" w:rsidRDefault="008540A5" w:rsidP="002630CD">
            <w:pPr>
              <w:rPr>
                <w:rFonts w:asciiTheme="minorHAnsi" w:hAnsiTheme="minorHAnsi"/>
                <w:color w:val="000000" w:themeColor="text1"/>
              </w:rPr>
            </w:pPr>
          </w:p>
        </w:tc>
      </w:tr>
      <w:tr w:rsidR="008540A5" w:rsidRPr="008F324B" w:rsidTr="008540A5">
        <w:tc>
          <w:tcPr>
            <w:tcW w:w="7555" w:type="dxa"/>
            <w:gridSpan w:val="3"/>
          </w:tcPr>
          <w:p w:rsidR="008540A5" w:rsidRPr="008F324B" w:rsidRDefault="008540A5" w:rsidP="002630CD">
            <w:pPr>
              <w:rPr>
                <w:rFonts w:asciiTheme="minorHAnsi" w:hAnsiTheme="minorHAnsi"/>
                <w:color w:val="000000" w:themeColor="text1"/>
              </w:rPr>
            </w:pPr>
            <w:r w:rsidRPr="008F324B">
              <w:rPr>
                <w:rFonts w:asciiTheme="minorHAnsi" w:hAnsiTheme="minorHAnsi"/>
                <w:color w:val="000000" w:themeColor="text1"/>
              </w:rPr>
              <w:t>How will I overcome this?</w:t>
            </w:r>
          </w:p>
          <w:p w:rsidR="008540A5" w:rsidRPr="008F324B" w:rsidRDefault="008540A5" w:rsidP="002630CD">
            <w:pPr>
              <w:rPr>
                <w:rFonts w:asciiTheme="minorHAnsi" w:hAnsiTheme="minorHAnsi"/>
                <w:color w:val="000000" w:themeColor="text1"/>
              </w:rPr>
            </w:pPr>
          </w:p>
        </w:tc>
        <w:tc>
          <w:tcPr>
            <w:tcW w:w="1890" w:type="dxa"/>
          </w:tcPr>
          <w:p w:rsidR="008540A5" w:rsidRPr="008F324B" w:rsidRDefault="008540A5" w:rsidP="002630CD">
            <w:pPr>
              <w:rPr>
                <w:rFonts w:asciiTheme="minorHAnsi" w:hAnsiTheme="minorHAnsi"/>
                <w:color w:val="000000" w:themeColor="text1"/>
              </w:rPr>
            </w:pPr>
          </w:p>
        </w:tc>
      </w:tr>
      <w:tr w:rsidR="008540A5" w:rsidRPr="008F324B" w:rsidTr="008540A5">
        <w:tc>
          <w:tcPr>
            <w:tcW w:w="7555" w:type="dxa"/>
            <w:gridSpan w:val="3"/>
          </w:tcPr>
          <w:p w:rsidR="008540A5" w:rsidRPr="008F324B" w:rsidRDefault="008540A5" w:rsidP="002630CD">
            <w:pPr>
              <w:rPr>
                <w:rFonts w:asciiTheme="minorHAnsi" w:hAnsiTheme="minorHAnsi"/>
                <w:color w:val="000000" w:themeColor="text1"/>
              </w:rPr>
            </w:pPr>
            <w:r w:rsidRPr="008F324B">
              <w:rPr>
                <w:rFonts w:asciiTheme="minorHAnsi" w:hAnsiTheme="minorHAnsi"/>
                <w:color w:val="000000" w:themeColor="text1"/>
              </w:rPr>
              <w:t>What support do I need?</w:t>
            </w:r>
          </w:p>
          <w:p w:rsidR="008540A5" w:rsidRPr="008F324B" w:rsidRDefault="008540A5" w:rsidP="002630CD">
            <w:pPr>
              <w:rPr>
                <w:rFonts w:asciiTheme="minorHAnsi" w:hAnsiTheme="minorHAnsi"/>
                <w:color w:val="000000" w:themeColor="text1"/>
              </w:rPr>
            </w:pPr>
          </w:p>
        </w:tc>
        <w:tc>
          <w:tcPr>
            <w:tcW w:w="1890" w:type="dxa"/>
          </w:tcPr>
          <w:p w:rsidR="008540A5" w:rsidRPr="008F324B" w:rsidRDefault="008540A5" w:rsidP="002630CD">
            <w:pPr>
              <w:rPr>
                <w:rFonts w:asciiTheme="minorHAnsi" w:hAnsiTheme="minorHAnsi"/>
                <w:color w:val="000000" w:themeColor="text1"/>
              </w:rPr>
            </w:pPr>
          </w:p>
        </w:tc>
      </w:tr>
      <w:tr w:rsidR="008F324B" w:rsidRPr="008F324B" w:rsidTr="00BE7565">
        <w:tc>
          <w:tcPr>
            <w:tcW w:w="9445" w:type="dxa"/>
            <w:gridSpan w:val="4"/>
          </w:tcPr>
          <w:p w:rsidR="008F324B" w:rsidRPr="008F324B" w:rsidRDefault="008F324B" w:rsidP="002630CD">
            <w:pPr>
              <w:rPr>
                <w:rFonts w:asciiTheme="minorHAnsi" w:hAnsiTheme="minorHAnsi"/>
                <w:color w:val="000000" w:themeColor="text1"/>
              </w:rPr>
            </w:pPr>
            <w:r w:rsidRPr="008F324B">
              <w:rPr>
                <w:rFonts w:asciiTheme="minorHAnsi" w:hAnsiTheme="minorHAnsi"/>
                <w:color w:val="000000" w:themeColor="text1"/>
              </w:rPr>
              <w:t>How confident do I feel? (circle number below)</w:t>
            </w:r>
          </w:p>
          <w:p w:rsidR="008F324B" w:rsidRPr="008F324B" w:rsidRDefault="008F324B" w:rsidP="002630CD">
            <w:pPr>
              <w:rPr>
                <w:rFonts w:asciiTheme="minorHAnsi" w:hAnsiTheme="minorHAnsi"/>
                <w:color w:val="000000" w:themeColor="text1"/>
              </w:rPr>
            </w:pPr>
            <w:r w:rsidRPr="008F324B">
              <w:rPr>
                <w:rFonts w:asciiTheme="minorHAnsi" w:hAnsiTheme="minorHAnsi"/>
                <w:noProof/>
                <w:color w:val="000000" w:themeColor="text1"/>
              </w:rPr>
              <mc:AlternateContent>
                <mc:Choice Requires="wps">
                  <w:drawing>
                    <wp:anchor distT="0" distB="0" distL="114300" distR="114300" simplePos="0" relativeHeight="251664384" behindDoc="0" locked="0" layoutInCell="1" allowOverlap="1" wp14:anchorId="2EFA3E64" wp14:editId="51385E90">
                      <wp:simplePos x="0" y="0"/>
                      <wp:positionH relativeFrom="column">
                        <wp:posOffset>258022</wp:posOffset>
                      </wp:positionH>
                      <wp:positionV relativeFrom="paragraph">
                        <wp:posOffset>99695</wp:posOffset>
                      </wp:positionV>
                      <wp:extent cx="2934335" cy="201295"/>
                      <wp:effectExtent l="0" t="19050" r="37465" b="46355"/>
                      <wp:wrapNone/>
                      <wp:docPr id="3" name="Right Arrow 3"/>
                      <wp:cNvGraphicFramePr/>
                      <a:graphic xmlns:a="http://schemas.openxmlformats.org/drawingml/2006/main">
                        <a:graphicData uri="http://schemas.microsoft.com/office/word/2010/wordprocessingShape">
                          <wps:wsp>
                            <wps:cNvSpPr/>
                            <wps:spPr>
                              <a:xfrm>
                                <a:off x="0" y="0"/>
                                <a:ext cx="2934335" cy="201295"/>
                              </a:xfrm>
                              <a:prstGeom prst="rightArrow">
                                <a:avLst>
                                  <a:gd name="adj1" fmla="val 50000"/>
                                  <a:gd name="adj2" fmla="val 1038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44D1B" id="Right Arrow 3" o:spid="_x0000_s1026" type="#_x0000_t13" style="position:absolute;margin-left:20.3pt;margin-top:7.85pt;width:231.0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" adj="20061" fillcolor="#5b9bd5 [3204]" strokecolor="#1f4d78 [1604]" strokeweight="1pt"/>
                  </w:pict>
                </mc:Fallback>
              </mc:AlternateContent>
            </w:r>
          </w:p>
          <w:p w:rsidR="00C7528B" w:rsidRDefault="00C7528B" w:rsidP="008540A5">
            <w:pPr>
              <w:rPr>
                <w:rFonts w:asciiTheme="minorHAnsi" w:hAnsiTheme="minorHAnsi"/>
                <w:color w:val="000000" w:themeColor="text1"/>
              </w:rPr>
            </w:pPr>
          </w:p>
          <w:p w:rsidR="008F324B" w:rsidRPr="008F324B" w:rsidRDefault="008F324B" w:rsidP="008540A5">
            <w:pPr>
              <w:rPr>
                <w:rFonts w:asciiTheme="minorHAnsi" w:hAnsiTheme="minorHAnsi"/>
                <w:color w:val="000000" w:themeColor="text1"/>
              </w:rPr>
            </w:pPr>
            <w:r w:rsidRPr="008F324B">
              <w:rPr>
                <w:rFonts w:asciiTheme="minorHAnsi" w:hAnsiTheme="minorHAnsi"/>
                <w:color w:val="000000" w:themeColor="text1"/>
              </w:rPr>
              <w:t xml:space="preserve">Not                                                                                               </w:t>
            </w:r>
            <w:r>
              <w:rPr>
                <w:rFonts w:asciiTheme="minorHAnsi" w:hAnsiTheme="minorHAnsi"/>
                <w:color w:val="000000" w:themeColor="text1"/>
              </w:rPr>
              <w:t xml:space="preserve">    </w:t>
            </w:r>
            <w:r w:rsidRPr="008F324B">
              <w:rPr>
                <w:rFonts w:asciiTheme="minorHAnsi" w:hAnsiTheme="minorHAnsi"/>
                <w:color w:val="000000" w:themeColor="text1"/>
              </w:rPr>
              <w:t xml:space="preserve">Very                                      </w:t>
            </w:r>
          </w:p>
          <w:p w:rsidR="008F324B" w:rsidRPr="008F324B" w:rsidRDefault="008F324B" w:rsidP="002630CD">
            <w:pPr>
              <w:rPr>
                <w:rFonts w:asciiTheme="minorHAnsi" w:hAnsiTheme="minorHAnsi"/>
                <w:color w:val="000000" w:themeColor="text1"/>
              </w:rPr>
            </w:pPr>
            <w:r w:rsidRPr="008F324B">
              <w:rPr>
                <w:rFonts w:asciiTheme="minorHAnsi" w:hAnsiTheme="minorHAnsi"/>
                <w:color w:val="000000" w:themeColor="text1"/>
              </w:rPr>
              <w:t>Confident    1      2      3      4      5      6      7      8      9      10     Confident</w:t>
            </w:r>
          </w:p>
        </w:tc>
      </w:tr>
    </w:tbl>
    <w:p w:rsidR="00797C51" w:rsidRPr="008F324B" w:rsidRDefault="00797C51" w:rsidP="00373258">
      <w:pPr>
        <w:jc w:val="center"/>
        <w:rPr>
          <w:rFonts w:asciiTheme="minorHAnsi" w:hAnsiTheme="minorHAnsi"/>
          <w:b/>
          <w:color w:val="000000" w:themeColor="text1"/>
          <w:sz w:val="24"/>
        </w:rPr>
      </w:pPr>
    </w:p>
    <w:p w:rsidR="00797C51" w:rsidRPr="008F324B" w:rsidRDefault="00797C51" w:rsidP="00373258">
      <w:pPr>
        <w:jc w:val="center"/>
        <w:rPr>
          <w:rFonts w:asciiTheme="minorHAnsi" w:hAnsiTheme="minorHAnsi"/>
          <w:b/>
          <w:color w:val="000000" w:themeColor="text1"/>
          <w:sz w:val="24"/>
        </w:rPr>
      </w:pPr>
    </w:p>
    <w:p w:rsidR="008F324B" w:rsidRDefault="008F324B">
      <w:pPr>
        <w:rPr>
          <w:rFonts w:asciiTheme="minorHAnsi" w:hAnsiTheme="minorHAnsi"/>
          <w:b/>
          <w:color w:val="000000" w:themeColor="text1"/>
          <w:sz w:val="24"/>
        </w:rPr>
      </w:pPr>
      <w:r>
        <w:rPr>
          <w:rFonts w:asciiTheme="minorHAnsi" w:hAnsiTheme="minorHAnsi"/>
          <w:b/>
          <w:color w:val="000000" w:themeColor="text1"/>
          <w:sz w:val="24"/>
        </w:rPr>
        <w:br w:type="page"/>
      </w:r>
    </w:p>
    <w:p w:rsidR="00797C51" w:rsidRPr="008F324B" w:rsidRDefault="008F324B" w:rsidP="00373258">
      <w:pPr>
        <w:jc w:val="center"/>
        <w:rPr>
          <w:rFonts w:asciiTheme="minorHAnsi" w:hAnsiTheme="minorHAnsi"/>
          <w:b/>
          <w:color w:val="000000" w:themeColor="text1"/>
          <w:sz w:val="24"/>
        </w:rPr>
      </w:pPr>
      <w:r w:rsidRPr="008F324B">
        <w:rPr>
          <w:rFonts w:asciiTheme="minorHAnsi" w:hAnsiTheme="minorHAnsi"/>
          <w:b/>
          <w:color w:val="000000" w:themeColor="text1"/>
          <w:sz w:val="24"/>
        </w:rPr>
        <w:lastRenderedPageBreak/>
        <w:t>CARE PLAN</w:t>
      </w:r>
      <w:r w:rsidR="00373258" w:rsidRPr="008F324B">
        <w:rPr>
          <w:rFonts w:asciiTheme="minorHAnsi" w:hAnsiTheme="minorHAnsi"/>
          <w:b/>
          <w:color w:val="000000" w:themeColor="text1"/>
          <w:sz w:val="24"/>
        </w:rPr>
        <w:t xml:space="preserve"> TEMPLATE</w:t>
      </w:r>
    </w:p>
    <w:p w:rsidR="00373258" w:rsidRPr="008F324B" w:rsidRDefault="00373258" w:rsidP="00373258">
      <w:pPr>
        <w:jc w:val="center"/>
        <w:rPr>
          <w:rFonts w:asciiTheme="minorHAnsi" w:hAnsiTheme="minorHAnsi"/>
          <w:color w:val="000000" w:themeColor="text1"/>
        </w:rPr>
      </w:pPr>
      <w:r w:rsidRPr="008F324B">
        <w:rPr>
          <w:rFonts w:asciiTheme="minorHAnsi" w:hAnsiTheme="minorHAnsi"/>
          <w:b/>
          <w:color w:val="000000" w:themeColor="text1"/>
          <w:sz w:val="24"/>
        </w:rPr>
        <w:t xml:space="preserve"> </w:t>
      </w:r>
      <w:r w:rsidRPr="008F324B">
        <w:rPr>
          <w:rFonts w:asciiTheme="minorHAnsi" w:hAnsiTheme="minorHAnsi"/>
          <w:color w:val="000000" w:themeColor="text1"/>
          <w:sz w:val="24"/>
        </w:rPr>
        <w:t>(</w:t>
      </w:r>
      <w:r w:rsidR="008F324B" w:rsidRPr="008F324B">
        <w:rPr>
          <w:rFonts w:asciiTheme="minorHAnsi" w:hAnsiTheme="minorHAnsi"/>
          <w:color w:val="000000" w:themeColor="text1"/>
          <w:sz w:val="24"/>
        </w:rPr>
        <w:t>Page</w:t>
      </w:r>
      <w:r w:rsidR="00797C51" w:rsidRPr="008F324B">
        <w:rPr>
          <w:rFonts w:asciiTheme="minorHAnsi" w:hAnsiTheme="minorHAnsi"/>
          <w:color w:val="000000" w:themeColor="text1"/>
          <w:sz w:val="24"/>
        </w:rPr>
        <w:t xml:space="preserve"> </w:t>
      </w:r>
      <w:r w:rsidR="00F56F09" w:rsidRPr="008F324B">
        <w:rPr>
          <w:rFonts w:asciiTheme="minorHAnsi" w:hAnsiTheme="minorHAnsi"/>
          <w:color w:val="000000" w:themeColor="text1"/>
          <w:sz w:val="24"/>
        </w:rPr>
        <w:t xml:space="preserve">3 - </w:t>
      </w:r>
      <w:r w:rsidR="00F56F09" w:rsidRPr="008F324B">
        <w:rPr>
          <w:rFonts w:asciiTheme="minorHAnsi" w:hAnsiTheme="minorHAnsi"/>
          <w:i/>
          <w:color w:val="000000" w:themeColor="text1"/>
          <w:sz w:val="24"/>
        </w:rPr>
        <w:t>Optional</w:t>
      </w:r>
      <w:r w:rsidRPr="008F324B">
        <w:rPr>
          <w:rFonts w:asciiTheme="minorHAnsi" w:hAnsiTheme="minorHAnsi"/>
          <w:color w:val="000000" w:themeColor="text1"/>
          <w:sz w:val="24"/>
        </w:rPr>
        <w:t>)</w:t>
      </w:r>
    </w:p>
    <w:p w:rsidR="00373258" w:rsidRPr="008F324B" w:rsidRDefault="00373258" w:rsidP="00373258">
      <w:pPr>
        <w:rPr>
          <w:rFonts w:asciiTheme="minorHAnsi" w:hAnsiTheme="minorHAnsi"/>
          <w:color w:val="000000" w:themeColor="text1"/>
        </w:rPr>
      </w:pPr>
    </w:p>
    <w:p w:rsidR="00373258" w:rsidRPr="008F324B" w:rsidRDefault="00F56F09" w:rsidP="0049692F">
      <w:pPr>
        <w:jc w:val="center"/>
        <w:rPr>
          <w:rFonts w:asciiTheme="minorHAnsi" w:hAnsiTheme="minorHAnsi"/>
          <w:b/>
          <w:color w:val="000000" w:themeColor="text1"/>
        </w:rPr>
      </w:pPr>
      <w:r w:rsidRPr="008F324B">
        <w:rPr>
          <w:rFonts w:asciiTheme="minorHAnsi" w:hAnsiTheme="minorHAnsi"/>
          <w:sz w:val="28"/>
          <w:szCs w:val="32"/>
        </w:rPr>
        <w:t xml:space="preserve">Draw a </w:t>
      </w:r>
      <w:r w:rsidR="00715148">
        <w:rPr>
          <w:rFonts w:asciiTheme="minorHAnsi" w:hAnsiTheme="minorHAnsi" w:cs="Wingdings 2"/>
          <w:color w:val="FF0000"/>
          <w:sz w:val="28"/>
          <w:szCs w:val="32"/>
        </w:rPr>
        <w:t>0</w:t>
      </w:r>
      <w:r w:rsidRPr="008F324B">
        <w:rPr>
          <w:rFonts w:asciiTheme="minorHAnsi" w:hAnsiTheme="minorHAnsi"/>
          <w:sz w:val="28"/>
          <w:szCs w:val="32"/>
        </w:rPr>
        <w:t xml:space="preserve"> in the box for the days that the action plan was set. If the goal for that day is reached, draw a check </w:t>
      </w:r>
      <w:r w:rsidR="00715148">
        <w:rPr>
          <w:rFonts w:asciiTheme="minorHAnsi" w:hAnsiTheme="minorHAnsi" w:cs="Wingdings"/>
          <w:color w:val="538135" w:themeColor="accent6" w:themeShade="BF"/>
          <w:sz w:val="28"/>
          <w:szCs w:val="32"/>
        </w:rPr>
        <w:t xml:space="preserve">√ </w:t>
      </w:r>
      <w:r w:rsidRPr="008F324B">
        <w:rPr>
          <w:rFonts w:asciiTheme="minorHAnsi" w:hAnsiTheme="minorHAnsi"/>
          <w:sz w:val="28"/>
          <w:szCs w:val="32"/>
        </w:rPr>
        <w:t>in the circle.</w:t>
      </w:r>
    </w:p>
    <w:p w:rsidR="00373258" w:rsidRPr="008F324B" w:rsidRDefault="00373258" w:rsidP="0049692F">
      <w:pPr>
        <w:jc w:val="center"/>
        <w:rPr>
          <w:rFonts w:asciiTheme="minorHAnsi" w:hAnsiTheme="minorHAnsi"/>
          <w:b/>
          <w:color w:val="000000" w:themeColor="text1"/>
          <w:sz w:val="24"/>
        </w:rPr>
      </w:pPr>
    </w:p>
    <w:tbl>
      <w:tblPr>
        <w:tblStyle w:val="TableGrid"/>
        <w:tblW w:w="0" w:type="auto"/>
        <w:tblCellMar>
          <w:top w:w="43" w:type="dxa"/>
          <w:left w:w="72" w:type="dxa"/>
          <w:bottom w:w="43" w:type="dxa"/>
          <w:right w:w="72" w:type="dxa"/>
        </w:tblCellMar>
        <w:tblLook w:val="04A0" w:firstRow="1" w:lastRow="0" w:firstColumn="1" w:lastColumn="0" w:noHBand="0" w:noVBand="1"/>
      </w:tblPr>
      <w:tblGrid>
        <w:gridCol w:w="1168"/>
        <w:gridCol w:w="1168"/>
        <w:gridCol w:w="1169"/>
        <w:gridCol w:w="1169"/>
        <w:gridCol w:w="1169"/>
        <w:gridCol w:w="1169"/>
        <w:gridCol w:w="1169"/>
        <w:gridCol w:w="1444"/>
      </w:tblGrid>
      <w:tr w:rsidR="00373258" w:rsidRPr="008F324B" w:rsidTr="008F324B">
        <w:tc>
          <w:tcPr>
            <w:tcW w:w="1168" w:type="dxa"/>
          </w:tcPr>
          <w:p w:rsidR="00373258" w:rsidRPr="008F324B" w:rsidRDefault="00373258"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Mon</w:t>
            </w:r>
          </w:p>
        </w:tc>
        <w:tc>
          <w:tcPr>
            <w:tcW w:w="1169" w:type="dxa"/>
            <w:shd w:val="clear" w:color="auto" w:fill="CCFFFF"/>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Tue</w:t>
            </w:r>
          </w:p>
        </w:tc>
        <w:tc>
          <w:tcPr>
            <w:tcW w:w="1169" w:type="dxa"/>
            <w:shd w:val="clear" w:color="auto" w:fill="CCCCFF"/>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Wed</w:t>
            </w:r>
          </w:p>
        </w:tc>
        <w:tc>
          <w:tcPr>
            <w:tcW w:w="1169" w:type="dxa"/>
            <w:shd w:val="clear" w:color="auto" w:fill="FFFFCC"/>
          </w:tcPr>
          <w:p w:rsidR="00373258" w:rsidRPr="008F324B" w:rsidRDefault="008F324B" w:rsidP="00F56F09">
            <w:pPr>
              <w:rPr>
                <w:rFonts w:asciiTheme="minorHAnsi" w:hAnsiTheme="minorHAnsi"/>
                <w:b/>
                <w:color w:val="000000" w:themeColor="text1"/>
                <w:sz w:val="24"/>
              </w:rPr>
            </w:pPr>
            <w:proofErr w:type="spellStart"/>
            <w:r w:rsidRPr="008F324B">
              <w:rPr>
                <w:rFonts w:asciiTheme="minorHAnsi" w:hAnsiTheme="minorHAnsi"/>
                <w:b/>
                <w:color w:val="000000" w:themeColor="text1"/>
                <w:sz w:val="24"/>
              </w:rPr>
              <w:t>Thur</w:t>
            </w:r>
            <w:proofErr w:type="spellEnd"/>
          </w:p>
        </w:tc>
        <w:tc>
          <w:tcPr>
            <w:tcW w:w="1169" w:type="dxa"/>
            <w:shd w:val="clear" w:color="auto" w:fill="CCECFF"/>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Fri</w:t>
            </w:r>
          </w:p>
        </w:tc>
        <w:tc>
          <w:tcPr>
            <w:tcW w:w="1169" w:type="dxa"/>
            <w:shd w:val="clear" w:color="auto" w:fill="F2F2F2" w:themeFill="background1" w:themeFillShade="F2"/>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Sat</w:t>
            </w:r>
          </w:p>
        </w:tc>
        <w:tc>
          <w:tcPr>
            <w:tcW w:w="1444" w:type="dxa"/>
            <w:shd w:val="clear" w:color="auto" w:fill="FFCCCC"/>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Sun</w:t>
            </w: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1</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2</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3</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4</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4</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6</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7</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r w:rsidR="00373258" w:rsidRPr="008F324B" w:rsidTr="008F324B">
        <w:tc>
          <w:tcPr>
            <w:tcW w:w="1168" w:type="dxa"/>
          </w:tcPr>
          <w:p w:rsidR="00373258" w:rsidRPr="008F324B" w:rsidRDefault="00F56F09" w:rsidP="00F56F09">
            <w:pPr>
              <w:rPr>
                <w:rFonts w:asciiTheme="minorHAnsi" w:hAnsiTheme="minorHAnsi"/>
                <w:b/>
                <w:color w:val="000000" w:themeColor="text1"/>
                <w:sz w:val="24"/>
              </w:rPr>
            </w:pPr>
            <w:r w:rsidRPr="008F324B">
              <w:rPr>
                <w:rFonts w:asciiTheme="minorHAnsi" w:hAnsiTheme="minorHAnsi"/>
                <w:b/>
                <w:color w:val="000000" w:themeColor="text1"/>
                <w:sz w:val="24"/>
              </w:rPr>
              <w:t>Week 8</w:t>
            </w:r>
          </w:p>
          <w:p w:rsidR="00F56F09" w:rsidRPr="008F324B" w:rsidRDefault="00F56F09" w:rsidP="00F56F09">
            <w:pPr>
              <w:rPr>
                <w:rFonts w:asciiTheme="minorHAnsi" w:hAnsiTheme="minorHAnsi"/>
                <w:b/>
                <w:color w:val="000000" w:themeColor="text1"/>
                <w:sz w:val="24"/>
              </w:rPr>
            </w:pPr>
          </w:p>
          <w:p w:rsidR="00F56F09" w:rsidRPr="008F324B" w:rsidRDefault="00F56F09" w:rsidP="00F56F09">
            <w:pPr>
              <w:rPr>
                <w:rFonts w:asciiTheme="minorHAnsi" w:hAnsiTheme="minorHAnsi"/>
                <w:b/>
                <w:color w:val="000000" w:themeColor="text1"/>
                <w:sz w:val="24"/>
              </w:rPr>
            </w:pPr>
          </w:p>
        </w:tc>
        <w:tc>
          <w:tcPr>
            <w:tcW w:w="1168" w:type="dxa"/>
            <w:shd w:val="clear" w:color="auto" w:fill="F7CAAC" w:themeFill="accent2" w:themeFillTint="66"/>
          </w:tcPr>
          <w:p w:rsidR="00373258" w:rsidRPr="008F324B" w:rsidRDefault="00373258" w:rsidP="00F56F09">
            <w:pPr>
              <w:rPr>
                <w:rFonts w:asciiTheme="minorHAnsi" w:hAnsiTheme="minorHAnsi"/>
                <w:b/>
                <w:color w:val="000000" w:themeColor="text1"/>
                <w:sz w:val="24"/>
              </w:rPr>
            </w:pPr>
          </w:p>
        </w:tc>
        <w:tc>
          <w:tcPr>
            <w:tcW w:w="1169" w:type="dxa"/>
            <w:shd w:val="clear" w:color="auto" w:fill="CCFFFF"/>
          </w:tcPr>
          <w:p w:rsidR="00373258" w:rsidRPr="008F324B" w:rsidRDefault="00373258" w:rsidP="00F56F09">
            <w:pPr>
              <w:rPr>
                <w:rFonts w:asciiTheme="minorHAnsi" w:hAnsiTheme="minorHAnsi"/>
                <w:b/>
                <w:color w:val="000000" w:themeColor="text1"/>
                <w:sz w:val="24"/>
              </w:rPr>
            </w:pPr>
          </w:p>
        </w:tc>
        <w:tc>
          <w:tcPr>
            <w:tcW w:w="1169" w:type="dxa"/>
            <w:shd w:val="clear" w:color="auto" w:fill="CCCCFF"/>
          </w:tcPr>
          <w:p w:rsidR="00373258" w:rsidRPr="008F324B" w:rsidRDefault="00373258" w:rsidP="00F56F09">
            <w:pPr>
              <w:rPr>
                <w:rFonts w:asciiTheme="minorHAnsi" w:hAnsiTheme="minorHAnsi"/>
                <w:b/>
                <w:color w:val="000000" w:themeColor="text1"/>
                <w:sz w:val="24"/>
              </w:rPr>
            </w:pPr>
          </w:p>
        </w:tc>
        <w:tc>
          <w:tcPr>
            <w:tcW w:w="1169" w:type="dxa"/>
            <w:shd w:val="clear" w:color="auto" w:fill="FFFFCC"/>
          </w:tcPr>
          <w:p w:rsidR="00373258" w:rsidRPr="008F324B" w:rsidRDefault="00373258" w:rsidP="00F56F09">
            <w:pPr>
              <w:rPr>
                <w:rFonts w:asciiTheme="minorHAnsi" w:hAnsiTheme="minorHAnsi"/>
                <w:b/>
                <w:color w:val="000000" w:themeColor="text1"/>
                <w:sz w:val="24"/>
              </w:rPr>
            </w:pPr>
          </w:p>
        </w:tc>
        <w:tc>
          <w:tcPr>
            <w:tcW w:w="1169" w:type="dxa"/>
            <w:shd w:val="clear" w:color="auto" w:fill="CCECFF"/>
          </w:tcPr>
          <w:p w:rsidR="00373258" w:rsidRPr="008F324B" w:rsidRDefault="00373258" w:rsidP="00F56F09">
            <w:pPr>
              <w:rPr>
                <w:rFonts w:asciiTheme="minorHAnsi" w:hAnsiTheme="minorHAnsi"/>
                <w:b/>
                <w:color w:val="000000" w:themeColor="text1"/>
                <w:sz w:val="24"/>
              </w:rPr>
            </w:pPr>
          </w:p>
        </w:tc>
        <w:tc>
          <w:tcPr>
            <w:tcW w:w="1169" w:type="dxa"/>
            <w:shd w:val="clear" w:color="auto" w:fill="F2F2F2" w:themeFill="background1" w:themeFillShade="F2"/>
          </w:tcPr>
          <w:p w:rsidR="00373258" w:rsidRPr="008F324B" w:rsidRDefault="00373258" w:rsidP="00F56F09">
            <w:pPr>
              <w:rPr>
                <w:rFonts w:asciiTheme="minorHAnsi" w:hAnsiTheme="minorHAnsi"/>
                <w:b/>
                <w:color w:val="000000" w:themeColor="text1"/>
                <w:sz w:val="24"/>
              </w:rPr>
            </w:pPr>
          </w:p>
        </w:tc>
        <w:tc>
          <w:tcPr>
            <w:tcW w:w="1444" w:type="dxa"/>
            <w:shd w:val="clear" w:color="auto" w:fill="FFCCCC"/>
          </w:tcPr>
          <w:p w:rsidR="00373258" w:rsidRPr="008F324B" w:rsidRDefault="00373258" w:rsidP="00F56F09">
            <w:pPr>
              <w:rPr>
                <w:rFonts w:asciiTheme="minorHAnsi" w:hAnsiTheme="minorHAnsi"/>
                <w:b/>
                <w:color w:val="000000" w:themeColor="text1"/>
                <w:sz w:val="24"/>
              </w:rPr>
            </w:pPr>
          </w:p>
        </w:tc>
      </w:tr>
    </w:tbl>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373258" w:rsidRPr="008F324B" w:rsidRDefault="00373258" w:rsidP="0049692F">
      <w:pPr>
        <w:jc w:val="center"/>
        <w:rPr>
          <w:rFonts w:asciiTheme="minorHAnsi" w:hAnsiTheme="minorHAnsi"/>
          <w:b/>
          <w:color w:val="000000" w:themeColor="text1"/>
          <w:sz w:val="24"/>
        </w:rPr>
      </w:pPr>
    </w:p>
    <w:p w:rsidR="0049692F" w:rsidRPr="008F324B" w:rsidRDefault="00797C51" w:rsidP="00902FF7">
      <w:pPr>
        <w:spacing w:before="120"/>
        <w:rPr>
          <w:rFonts w:asciiTheme="minorHAnsi" w:hAnsiTheme="minorHAnsi"/>
        </w:rPr>
      </w:pPr>
      <w:r w:rsidRPr="008F324B">
        <w:rPr>
          <w:rFonts w:asciiTheme="minorHAnsi" w:hAnsiTheme="minorHAnsi"/>
          <w:b/>
          <w:noProof/>
        </w:rPr>
        <w:drawing>
          <wp:anchor distT="0" distB="0" distL="114300" distR="114300" simplePos="0" relativeHeight="251659264" behindDoc="0" locked="0" layoutInCell="1" allowOverlap="1" wp14:anchorId="074C5BEC" wp14:editId="176F277B">
            <wp:simplePos x="0" y="0"/>
            <wp:positionH relativeFrom="column">
              <wp:posOffset>0</wp:posOffset>
            </wp:positionH>
            <wp:positionV relativeFrom="paragraph">
              <wp:posOffset>259080</wp:posOffset>
            </wp:positionV>
            <wp:extent cx="6637020" cy="575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7020" cy="575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18D" w:rsidRPr="008F324B">
        <w:rPr>
          <w:rFonts w:asciiTheme="minorHAnsi" w:hAnsiTheme="minorHAnsi"/>
          <w:b/>
        </w:rPr>
        <w:t>Profile of PAC Members</w:t>
      </w:r>
    </w:p>
    <w:p w:rsidR="00C72022" w:rsidRPr="008F324B" w:rsidRDefault="00C72022" w:rsidP="002630CD">
      <w:pPr>
        <w:rPr>
          <w:rFonts w:asciiTheme="minorHAnsi" w:hAnsiTheme="minorHAnsi"/>
          <w:color w:val="000000" w:themeColor="text1"/>
          <w:sz w:val="20"/>
        </w:rPr>
      </w:pPr>
    </w:p>
    <w:p w:rsidR="00902FF7" w:rsidRPr="008F324B" w:rsidRDefault="00902FF7"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2630CD">
      <w:pPr>
        <w:rPr>
          <w:rFonts w:asciiTheme="minorHAnsi" w:hAnsiTheme="minorHAnsi"/>
          <w:color w:val="000000" w:themeColor="text1"/>
          <w:sz w:val="20"/>
        </w:rPr>
      </w:pPr>
    </w:p>
    <w:p w:rsidR="0010748F" w:rsidRPr="008F324B" w:rsidRDefault="0010748F" w:rsidP="0010748F">
      <w:pPr>
        <w:rPr>
          <w:rFonts w:asciiTheme="minorHAnsi" w:hAnsiTheme="minorHAnsi"/>
          <w:color w:val="000000" w:themeColor="text1"/>
        </w:rPr>
      </w:pPr>
    </w:p>
    <w:sectPr w:rsidR="0010748F" w:rsidRPr="008F324B" w:rsidSect="00797C51">
      <w:footerReference w:type="default" r:id="rId9"/>
      <w:pgSz w:w="12240" w:h="15840"/>
      <w:pgMar w:top="864"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61" w:rsidRDefault="00C33861" w:rsidP="00902FF7">
      <w:r>
        <w:separator/>
      </w:r>
    </w:p>
  </w:endnote>
  <w:endnote w:type="continuationSeparator" w:id="0">
    <w:p w:rsidR="00C33861" w:rsidRDefault="00C33861" w:rsidP="0090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94291"/>
      <w:docPartObj>
        <w:docPartGallery w:val="Page Numbers (Bottom of Page)"/>
        <w:docPartUnique/>
      </w:docPartObj>
    </w:sdtPr>
    <w:sdtEndPr>
      <w:rPr>
        <w:noProof/>
      </w:rPr>
    </w:sdtEndPr>
    <w:sdtContent>
      <w:p w:rsidR="00797C51" w:rsidRDefault="00797C51">
        <w:pPr>
          <w:pStyle w:val="Footer"/>
          <w:jc w:val="center"/>
        </w:pPr>
        <w:r>
          <w:fldChar w:fldCharType="begin"/>
        </w:r>
        <w:r>
          <w:instrText xml:space="preserve"> PAGE   \* MERGEFORMAT </w:instrText>
        </w:r>
        <w:r>
          <w:fldChar w:fldCharType="separate"/>
        </w:r>
        <w:r w:rsidR="002F53EF">
          <w:rPr>
            <w:noProof/>
          </w:rPr>
          <w:t>1</w:t>
        </w:r>
        <w:r>
          <w:rPr>
            <w:noProof/>
          </w:rPr>
          <w:fldChar w:fldCharType="end"/>
        </w:r>
      </w:p>
    </w:sdtContent>
  </w:sdt>
  <w:p w:rsidR="00902FF7" w:rsidRPr="00B433EA" w:rsidRDefault="00B433EA">
    <w:pPr>
      <w:pStyle w:val="Footer"/>
      <w:rPr>
        <w:rFonts w:asciiTheme="minorHAnsi" w:hAnsiTheme="minorHAnsi"/>
        <w:sz w:val="20"/>
      </w:rPr>
    </w:pPr>
    <w:r w:rsidRPr="00B433EA">
      <w:rPr>
        <w:rFonts w:asciiTheme="minorHAnsi" w:hAnsiTheme="minorHAnsi"/>
        <w:sz w:val="20"/>
      </w:rPr>
      <w:t>Property of Mi-CCSI.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61" w:rsidRDefault="00C33861" w:rsidP="00902FF7">
      <w:r>
        <w:separator/>
      </w:r>
    </w:p>
  </w:footnote>
  <w:footnote w:type="continuationSeparator" w:id="0">
    <w:p w:rsidR="00C33861" w:rsidRDefault="00C33861" w:rsidP="00902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694"/>
    <w:multiLevelType w:val="hybridMultilevel"/>
    <w:tmpl w:val="5458259E"/>
    <w:lvl w:ilvl="0" w:tplc="89BA3E5E">
      <w:start w:val="1"/>
      <w:numFmt w:val="bullet"/>
      <w:lvlText w:val=""/>
      <w:lvlJc w:val="left"/>
      <w:pPr>
        <w:ind w:left="720" w:hanging="360"/>
      </w:pPr>
      <w:rPr>
        <w:rFonts w:ascii="Wingdings 3" w:hAnsi="Wingdings 3"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64A5"/>
    <w:multiLevelType w:val="hybridMultilevel"/>
    <w:tmpl w:val="10CCCADC"/>
    <w:lvl w:ilvl="0" w:tplc="89BA3E5E">
      <w:start w:val="1"/>
      <w:numFmt w:val="bullet"/>
      <w:lvlText w:val=""/>
      <w:lvlJc w:val="left"/>
      <w:pPr>
        <w:ind w:left="1080" w:hanging="360"/>
      </w:pPr>
      <w:rPr>
        <w:rFonts w:ascii="Wingdings 3" w:hAnsi="Wingdings 3"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E1A33"/>
    <w:multiLevelType w:val="hybridMultilevel"/>
    <w:tmpl w:val="96301618"/>
    <w:lvl w:ilvl="0" w:tplc="0409000F">
      <w:start w:val="1"/>
      <w:numFmt w:val="decimal"/>
      <w:lvlText w:val="%1."/>
      <w:lvlJc w:val="left"/>
      <w:pPr>
        <w:ind w:left="36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81870"/>
    <w:multiLevelType w:val="hybridMultilevel"/>
    <w:tmpl w:val="89B6AFCC"/>
    <w:lvl w:ilvl="0" w:tplc="CBE48924">
      <w:start w:val="1"/>
      <w:numFmt w:val="bullet"/>
      <w:lvlText w:val="þ"/>
      <w:lvlJc w:val="left"/>
      <w:pPr>
        <w:ind w:left="720" w:hanging="360"/>
      </w:pPr>
      <w:rPr>
        <w:rFonts w:ascii="Wingdings" w:hAnsi="Wingdings"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54CC"/>
    <w:multiLevelType w:val="hybridMultilevel"/>
    <w:tmpl w:val="AA8A1F90"/>
    <w:lvl w:ilvl="0" w:tplc="9AEE16B0">
      <w:numFmt w:val="bullet"/>
      <w:lvlText w:val="w"/>
      <w:lvlJc w:val="left"/>
      <w:pPr>
        <w:ind w:left="720" w:hanging="360"/>
      </w:pPr>
      <w:rPr>
        <w:rFonts w:ascii="Wingdings" w:eastAsiaTheme="minorHAnsi" w:hAnsi="Wingdings" w:cstheme="minorBidi"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05BED"/>
    <w:multiLevelType w:val="hybridMultilevel"/>
    <w:tmpl w:val="7BE814F0"/>
    <w:lvl w:ilvl="0" w:tplc="8E12ADF6">
      <w:start w:val="1"/>
      <w:numFmt w:val="decimal"/>
      <w:lvlText w:val="%1."/>
      <w:lvlJc w:val="left"/>
      <w:pPr>
        <w:ind w:left="360" w:hanging="360"/>
      </w:pPr>
      <w:rPr>
        <w:rFonts w:ascii="Arial" w:hAnsi="Arial" w:cs="Arial" w:hint="default"/>
        <w:b/>
        <w:caps w:val="0"/>
        <w:strike w:val="0"/>
        <w:dstrike w:val="0"/>
        <w:vanish w:val="0"/>
        <w:sz w:val="22"/>
        <w:vertAlign w:val="baseline"/>
      </w:rPr>
    </w:lvl>
    <w:lvl w:ilvl="1" w:tplc="04090019">
      <w:start w:val="1"/>
      <w:numFmt w:val="lowerLetter"/>
      <w:lvlText w:val="%2."/>
      <w:lvlJc w:val="left"/>
      <w:pPr>
        <w:ind w:left="0" w:hanging="360"/>
      </w:pPr>
    </w:lvl>
    <w:lvl w:ilvl="2" w:tplc="0172EE7A">
      <w:start w:val="1"/>
      <w:numFmt w:val="lowerLetter"/>
      <w:lvlText w:val="%3."/>
      <w:lvlJc w:val="right"/>
      <w:pPr>
        <w:ind w:left="720" w:hanging="180"/>
      </w:pPr>
      <w:rPr>
        <w:rFonts w:hint="default"/>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13AE3A32"/>
    <w:multiLevelType w:val="hybridMultilevel"/>
    <w:tmpl w:val="A0FC850A"/>
    <w:lvl w:ilvl="0" w:tplc="3A2CF6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17409"/>
    <w:multiLevelType w:val="hybridMultilevel"/>
    <w:tmpl w:val="A370A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7B60BC"/>
    <w:multiLevelType w:val="hybridMultilevel"/>
    <w:tmpl w:val="C5A6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4696"/>
    <w:multiLevelType w:val="hybridMultilevel"/>
    <w:tmpl w:val="64AA66B4"/>
    <w:lvl w:ilvl="0" w:tplc="AEBE23D2">
      <w:start w:val="1"/>
      <w:numFmt w:val="bullet"/>
      <w:lvlText w:val=""/>
      <w:lvlJc w:val="left"/>
      <w:pPr>
        <w:ind w:left="1080" w:hanging="360"/>
      </w:pPr>
      <w:rPr>
        <w:rFonts w:ascii="Wingdings 2" w:hAnsi="Wingdings 2" w:hint="default"/>
        <w:color w:val="000000" w:themeColor="text1"/>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15793E"/>
    <w:multiLevelType w:val="hybridMultilevel"/>
    <w:tmpl w:val="29448B12"/>
    <w:lvl w:ilvl="0" w:tplc="9AEE16B0">
      <w:numFmt w:val="bullet"/>
      <w:lvlText w:val="w"/>
      <w:lvlJc w:val="left"/>
      <w:pPr>
        <w:ind w:left="720" w:hanging="360"/>
      </w:pPr>
      <w:rPr>
        <w:rFonts w:ascii="Wingdings" w:eastAsiaTheme="minorHAnsi" w:hAnsi="Wingdings" w:cstheme="minorBidi"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27A8C"/>
    <w:multiLevelType w:val="hybridMultilevel"/>
    <w:tmpl w:val="3FAC18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3B77FF"/>
    <w:multiLevelType w:val="hybridMultilevel"/>
    <w:tmpl w:val="66E243CE"/>
    <w:lvl w:ilvl="0" w:tplc="CBE48924">
      <w:start w:val="1"/>
      <w:numFmt w:val="bullet"/>
      <w:lvlText w:val="þ"/>
      <w:lvlJc w:val="left"/>
      <w:pPr>
        <w:ind w:left="720" w:hanging="360"/>
      </w:pPr>
      <w:rPr>
        <w:rFonts w:ascii="Wingdings" w:hAnsi="Wingdings"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8243D"/>
    <w:multiLevelType w:val="hybridMultilevel"/>
    <w:tmpl w:val="C5FA93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A254B"/>
    <w:multiLevelType w:val="hybridMultilevel"/>
    <w:tmpl w:val="F59AB37E"/>
    <w:lvl w:ilvl="0" w:tplc="CBE48924">
      <w:start w:val="1"/>
      <w:numFmt w:val="bullet"/>
      <w:lvlText w:val="þ"/>
      <w:lvlJc w:val="left"/>
      <w:pPr>
        <w:ind w:left="720" w:hanging="360"/>
      </w:pPr>
      <w:rPr>
        <w:rFonts w:ascii="Wingdings" w:hAnsi="Wingdings" w:hint="default"/>
        <w:color w:val="000000" w:themeColor="text1"/>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C0C56"/>
    <w:multiLevelType w:val="hybridMultilevel"/>
    <w:tmpl w:val="D96A638A"/>
    <w:lvl w:ilvl="0" w:tplc="CBE48924">
      <w:start w:val="1"/>
      <w:numFmt w:val="bullet"/>
      <w:lvlText w:val="þ"/>
      <w:lvlJc w:val="left"/>
      <w:pPr>
        <w:ind w:left="720" w:hanging="360"/>
      </w:pPr>
      <w:rPr>
        <w:rFonts w:ascii="Wingdings" w:hAnsi="Wingdings" w:hint="default"/>
        <w:color w:val="000000" w:themeColor="text1"/>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000AD"/>
    <w:multiLevelType w:val="hybridMultilevel"/>
    <w:tmpl w:val="2D044CC2"/>
    <w:lvl w:ilvl="0" w:tplc="1A5A463A">
      <w:start w:val="1"/>
      <w:numFmt w:val="bullet"/>
      <w:lvlText w:val=""/>
      <w:lvlJc w:val="left"/>
      <w:pPr>
        <w:tabs>
          <w:tab w:val="num" w:pos="360"/>
        </w:tabs>
        <w:ind w:left="360" w:hanging="360"/>
      </w:pPr>
      <w:rPr>
        <w:rFonts w:ascii="Wingdings" w:hAnsi="Wingdings" w:hint="default"/>
      </w:rPr>
    </w:lvl>
    <w:lvl w:ilvl="1" w:tplc="A39C3766">
      <w:start w:val="1"/>
      <w:numFmt w:val="bullet"/>
      <w:lvlText w:val=""/>
      <w:lvlJc w:val="left"/>
      <w:pPr>
        <w:tabs>
          <w:tab w:val="num" w:pos="1080"/>
        </w:tabs>
        <w:ind w:left="1080" w:hanging="360"/>
      </w:pPr>
      <w:rPr>
        <w:rFonts w:ascii="Wingdings" w:hAnsi="Wingdings" w:hint="default"/>
      </w:rPr>
    </w:lvl>
    <w:lvl w:ilvl="2" w:tplc="AE6AB1D0" w:tentative="1">
      <w:start w:val="1"/>
      <w:numFmt w:val="bullet"/>
      <w:lvlText w:val=""/>
      <w:lvlJc w:val="left"/>
      <w:pPr>
        <w:tabs>
          <w:tab w:val="num" w:pos="1800"/>
        </w:tabs>
        <w:ind w:left="1800" w:hanging="360"/>
      </w:pPr>
      <w:rPr>
        <w:rFonts w:ascii="Wingdings" w:hAnsi="Wingdings" w:hint="default"/>
      </w:rPr>
    </w:lvl>
    <w:lvl w:ilvl="3" w:tplc="14323C90" w:tentative="1">
      <w:start w:val="1"/>
      <w:numFmt w:val="bullet"/>
      <w:lvlText w:val=""/>
      <w:lvlJc w:val="left"/>
      <w:pPr>
        <w:tabs>
          <w:tab w:val="num" w:pos="2520"/>
        </w:tabs>
        <w:ind w:left="2520" w:hanging="360"/>
      </w:pPr>
      <w:rPr>
        <w:rFonts w:ascii="Wingdings" w:hAnsi="Wingdings" w:hint="default"/>
      </w:rPr>
    </w:lvl>
    <w:lvl w:ilvl="4" w:tplc="DCB48566" w:tentative="1">
      <w:start w:val="1"/>
      <w:numFmt w:val="bullet"/>
      <w:lvlText w:val=""/>
      <w:lvlJc w:val="left"/>
      <w:pPr>
        <w:tabs>
          <w:tab w:val="num" w:pos="3240"/>
        </w:tabs>
        <w:ind w:left="3240" w:hanging="360"/>
      </w:pPr>
      <w:rPr>
        <w:rFonts w:ascii="Wingdings" w:hAnsi="Wingdings" w:hint="default"/>
      </w:rPr>
    </w:lvl>
    <w:lvl w:ilvl="5" w:tplc="22AA5004" w:tentative="1">
      <w:start w:val="1"/>
      <w:numFmt w:val="bullet"/>
      <w:lvlText w:val=""/>
      <w:lvlJc w:val="left"/>
      <w:pPr>
        <w:tabs>
          <w:tab w:val="num" w:pos="3960"/>
        </w:tabs>
        <w:ind w:left="3960" w:hanging="360"/>
      </w:pPr>
      <w:rPr>
        <w:rFonts w:ascii="Wingdings" w:hAnsi="Wingdings" w:hint="default"/>
      </w:rPr>
    </w:lvl>
    <w:lvl w:ilvl="6" w:tplc="2FF638F8" w:tentative="1">
      <w:start w:val="1"/>
      <w:numFmt w:val="bullet"/>
      <w:lvlText w:val=""/>
      <w:lvlJc w:val="left"/>
      <w:pPr>
        <w:tabs>
          <w:tab w:val="num" w:pos="4680"/>
        </w:tabs>
        <w:ind w:left="4680" w:hanging="360"/>
      </w:pPr>
      <w:rPr>
        <w:rFonts w:ascii="Wingdings" w:hAnsi="Wingdings" w:hint="default"/>
      </w:rPr>
    </w:lvl>
    <w:lvl w:ilvl="7" w:tplc="CB96EDC2" w:tentative="1">
      <w:start w:val="1"/>
      <w:numFmt w:val="bullet"/>
      <w:lvlText w:val=""/>
      <w:lvlJc w:val="left"/>
      <w:pPr>
        <w:tabs>
          <w:tab w:val="num" w:pos="5400"/>
        </w:tabs>
        <w:ind w:left="5400" w:hanging="360"/>
      </w:pPr>
      <w:rPr>
        <w:rFonts w:ascii="Wingdings" w:hAnsi="Wingdings" w:hint="default"/>
      </w:rPr>
    </w:lvl>
    <w:lvl w:ilvl="8" w:tplc="DCA65866"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2372BF"/>
    <w:multiLevelType w:val="hybridMultilevel"/>
    <w:tmpl w:val="D128840E"/>
    <w:lvl w:ilvl="0" w:tplc="B722360C">
      <w:start w:val="1"/>
      <w:numFmt w:val="bullet"/>
      <w:lvlText w:val=""/>
      <w:lvlJc w:val="left"/>
      <w:pPr>
        <w:tabs>
          <w:tab w:val="num" w:pos="360"/>
        </w:tabs>
        <w:ind w:left="360" w:hanging="360"/>
      </w:pPr>
      <w:rPr>
        <w:rFonts w:ascii="Wingdings" w:hAnsi="Wingdings" w:hint="default"/>
      </w:rPr>
    </w:lvl>
    <w:lvl w:ilvl="1" w:tplc="DDB61D72">
      <w:start w:val="1"/>
      <w:numFmt w:val="bullet"/>
      <w:lvlText w:val=""/>
      <w:lvlJc w:val="left"/>
      <w:pPr>
        <w:tabs>
          <w:tab w:val="num" w:pos="1080"/>
        </w:tabs>
        <w:ind w:left="1080" w:hanging="360"/>
      </w:pPr>
      <w:rPr>
        <w:rFonts w:ascii="Wingdings" w:hAnsi="Wingdings" w:hint="default"/>
      </w:rPr>
    </w:lvl>
    <w:lvl w:ilvl="2" w:tplc="0A34DBC6" w:tentative="1">
      <w:start w:val="1"/>
      <w:numFmt w:val="bullet"/>
      <w:lvlText w:val=""/>
      <w:lvlJc w:val="left"/>
      <w:pPr>
        <w:tabs>
          <w:tab w:val="num" w:pos="1800"/>
        </w:tabs>
        <w:ind w:left="1800" w:hanging="360"/>
      </w:pPr>
      <w:rPr>
        <w:rFonts w:ascii="Wingdings" w:hAnsi="Wingdings" w:hint="default"/>
      </w:rPr>
    </w:lvl>
    <w:lvl w:ilvl="3" w:tplc="FAC85588" w:tentative="1">
      <w:start w:val="1"/>
      <w:numFmt w:val="bullet"/>
      <w:lvlText w:val=""/>
      <w:lvlJc w:val="left"/>
      <w:pPr>
        <w:tabs>
          <w:tab w:val="num" w:pos="2520"/>
        </w:tabs>
        <w:ind w:left="2520" w:hanging="360"/>
      </w:pPr>
      <w:rPr>
        <w:rFonts w:ascii="Wingdings" w:hAnsi="Wingdings" w:hint="default"/>
      </w:rPr>
    </w:lvl>
    <w:lvl w:ilvl="4" w:tplc="D512BD24" w:tentative="1">
      <w:start w:val="1"/>
      <w:numFmt w:val="bullet"/>
      <w:lvlText w:val=""/>
      <w:lvlJc w:val="left"/>
      <w:pPr>
        <w:tabs>
          <w:tab w:val="num" w:pos="3240"/>
        </w:tabs>
        <w:ind w:left="3240" w:hanging="360"/>
      </w:pPr>
      <w:rPr>
        <w:rFonts w:ascii="Wingdings" w:hAnsi="Wingdings" w:hint="default"/>
      </w:rPr>
    </w:lvl>
    <w:lvl w:ilvl="5" w:tplc="C472F1A2" w:tentative="1">
      <w:start w:val="1"/>
      <w:numFmt w:val="bullet"/>
      <w:lvlText w:val=""/>
      <w:lvlJc w:val="left"/>
      <w:pPr>
        <w:tabs>
          <w:tab w:val="num" w:pos="3960"/>
        </w:tabs>
        <w:ind w:left="3960" w:hanging="360"/>
      </w:pPr>
      <w:rPr>
        <w:rFonts w:ascii="Wingdings" w:hAnsi="Wingdings" w:hint="default"/>
      </w:rPr>
    </w:lvl>
    <w:lvl w:ilvl="6" w:tplc="88E2B730" w:tentative="1">
      <w:start w:val="1"/>
      <w:numFmt w:val="bullet"/>
      <w:lvlText w:val=""/>
      <w:lvlJc w:val="left"/>
      <w:pPr>
        <w:tabs>
          <w:tab w:val="num" w:pos="4680"/>
        </w:tabs>
        <w:ind w:left="4680" w:hanging="360"/>
      </w:pPr>
      <w:rPr>
        <w:rFonts w:ascii="Wingdings" w:hAnsi="Wingdings" w:hint="default"/>
      </w:rPr>
    </w:lvl>
    <w:lvl w:ilvl="7" w:tplc="1F2C230E" w:tentative="1">
      <w:start w:val="1"/>
      <w:numFmt w:val="bullet"/>
      <w:lvlText w:val=""/>
      <w:lvlJc w:val="left"/>
      <w:pPr>
        <w:tabs>
          <w:tab w:val="num" w:pos="5400"/>
        </w:tabs>
        <w:ind w:left="5400" w:hanging="360"/>
      </w:pPr>
      <w:rPr>
        <w:rFonts w:ascii="Wingdings" w:hAnsi="Wingdings" w:hint="default"/>
      </w:rPr>
    </w:lvl>
    <w:lvl w:ilvl="8" w:tplc="36D2845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952AAB"/>
    <w:multiLevelType w:val="hybridMultilevel"/>
    <w:tmpl w:val="403499A2"/>
    <w:lvl w:ilvl="0" w:tplc="8A9ADE2A">
      <w:start w:val="1"/>
      <w:numFmt w:val="bullet"/>
      <w:lvlText w:val=""/>
      <w:lvlJc w:val="left"/>
      <w:pPr>
        <w:ind w:left="1080" w:hanging="360"/>
      </w:pPr>
      <w:rPr>
        <w:rFonts w:ascii="Symbol" w:hAnsi="Symbol" w:hint="default"/>
        <w:color w:val="000000" w:themeColor="text1"/>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D41612"/>
    <w:multiLevelType w:val="hybridMultilevel"/>
    <w:tmpl w:val="D834ED7C"/>
    <w:lvl w:ilvl="0" w:tplc="9AEE16B0">
      <w:numFmt w:val="bullet"/>
      <w:lvlText w:val="w"/>
      <w:lvlJc w:val="left"/>
      <w:pPr>
        <w:tabs>
          <w:tab w:val="num" w:pos="360"/>
        </w:tabs>
        <w:ind w:left="360" w:hanging="360"/>
      </w:pPr>
      <w:rPr>
        <w:rFonts w:ascii="Wingdings" w:eastAsiaTheme="minorHAnsi" w:hAnsi="Wingdings" w:cstheme="minorBidi" w:hint="default"/>
        <w:sz w:val="22"/>
      </w:rPr>
    </w:lvl>
    <w:lvl w:ilvl="1" w:tplc="A48E4308">
      <w:start w:val="1"/>
      <w:numFmt w:val="bullet"/>
      <w:lvlText w:val=""/>
      <w:lvlJc w:val="left"/>
      <w:pPr>
        <w:tabs>
          <w:tab w:val="num" w:pos="1080"/>
        </w:tabs>
        <w:ind w:left="1080" w:hanging="360"/>
      </w:pPr>
      <w:rPr>
        <w:rFonts w:ascii="Webdings" w:hAnsi="Webdings" w:hint="default"/>
      </w:rPr>
    </w:lvl>
    <w:lvl w:ilvl="2" w:tplc="1D7EADC6" w:tentative="1">
      <w:start w:val="1"/>
      <w:numFmt w:val="bullet"/>
      <w:lvlText w:val=""/>
      <w:lvlJc w:val="left"/>
      <w:pPr>
        <w:tabs>
          <w:tab w:val="num" w:pos="1800"/>
        </w:tabs>
        <w:ind w:left="1800" w:hanging="360"/>
      </w:pPr>
      <w:rPr>
        <w:rFonts w:ascii="Webdings" w:hAnsi="Webdings" w:hint="default"/>
      </w:rPr>
    </w:lvl>
    <w:lvl w:ilvl="3" w:tplc="32EA918A" w:tentative="1">
      <w:start w:val="1"/>
      <w:numFmt w:val="bullet"/>
      <w:lvlText w:val=""/>
      <w:lvlJc w:val="left"/>
      <w:pPr>
        <w:tabs>
          <w:tab w:val="num" w:pos="2520"/>
        </w:tabs>
        <w:ind w:left="2520" w:hanging="360"/>
      </w:pPr>
      <w:rPr>
        <w:rFonts w:ascii="Webdings" w:hAnsi="Webdings" w:hint="default"/>
      </w:rPr>
    </w:lvl>
    <w:lvl w:ilvl="4" w:tplc="C9A0B0F0" w:tentative="1">
      <w:start w:val="1"/>
      <w:numFmt w:val="bullet"/>
      <w:lvlText w:val=""/>
      <w:lvlJc w:val="left"/>
      <w:pPr>
        <w:tabs>
          <w:tab w:val="num" w:pos="3240"/>
        </w:tabs>
        <w:ind w:left="3240" w:hanging="360"/>
      </w:pPr>
      <w:rPr>
        <w:rFonts w:ascii="Webdings" w:hAnsi="Webdings" w:hint="default"/>
      </w:rPr>
    </w:lvl>
    <w:lvl w:ilvl="5" w:tplc="97B22534" w:tentative="1">
      <w:start w:val="1"/>
      <w:numFmt w:val="bullet"/>
      <w:lvlText w:val=""/>
      <w:lvlJc w:val="left"/>
      <w:pPr>
        <w:tabs>
          <w:tab w:val="num" w:pos="3960"/>
        </w:tabs>
        <w:ind w:left="3960" w:hanging="360"/>
      </w:pPr>
      <w:rPr>
        <w:rFonts w:ascii="Webdings" w:hAnsi="Webdings" w:hint="default"/>
      </w:rPr>
    </w:lvl>
    <w:lvl w:ilvl="6" w:tplc="C98C766A" w:tentative="1">
      <w:start w:val="1"/>
      <w:numFmt w:val="bullet"/>
      <w:lvlText w:val=""/>
      <w:lvlJc w:val="left"/>
      <w:pPr>
        <w:tabs>
          <w:tab w:val="num" w:pos="4680"/>
        </w:tabs>
        <w:ind w:left="4680" w:hanging="360"/>
      </w:pPr>
      <w:rPr>
        <w:rFonts w:ascii="Webdings" w:hAnsi="Webdings" w:hint="default"/>
      </w:rPr>
    </w:lvl>
    <w:lvl w:ilvl="7" w:tplc="6492A8BA" w:tentative="1">
      <w:start w:val="1"/>
      <w:numFmt w:val="bullet"/>
      <w:lvlText w:val=""/>
      <w:lvlJc w:val="left"/>
      <w:pPr>
        <w:tabs>
          <w:tab w:val="num" w:pos="5400"/>
        </w:tabs>
        <w:ind w:left="5400" w:hanging="360"/>
      </w:pPr>
      <w:rPr>
        <w:rFonts w:ascii="Webdings" w:hAnsi="Webdings" w:hint="default"/>
      </w:rPr>
    </w:lvl>
    <w:lvl w:ilvl="8" w:tplc="718C6A72" w:tentative="1">
      <w:start w:val="1"/>
      <w:numFmt w:val="bullet"/>
      <w:lvlText w:val=""/>
      <w:lvlJc w:val="left"/>
      <w:pPr>
        <w:tabs>
          <w:tab w:val="num" w:pos="6120"/>
        </w:tabs>
        <w:ind w:left="6120" w:hanging="360"/>
      </w:pPr>
      <w:rPr>
        <w:rFonts w:ascii="Webdings" w:hAnsi="Webdings" w:hint="default"/>
      </w:rPr>
    </w:lvl>
  </w:abstractNum>
  <w:abstractNum w:abstractNumId="20" w15:restartNumberingAfterBreak="0">
    <w:nsid w:val="4115068D"/>
    <w:multiLevelType w:val="hybridMultilevel"/>
    <w:tmpl w:val="F0688D6A"/>
    <w:lvl w:ilvl="0" w:tplc="8E12ADF6">
      <w:start w:val="1"/>
      <w:numFmt w:val="decimal"/>
      <w:lvlText w:val="%1."/>
      <w:lvlJc w:val="left"/>
      <w:pPr>
        <w:ind w:left="1800" w:hanging="360"/>
      </w:pPr>
      <w:rPr>
        <w:rFonts w:ascii="Arial" w:hAnsi="Arial" w:cs="Arial" w:hint="default"/>
        <w:b/>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17F53"/>
    <w:multiLevelType w:val="hybridMultilevel"/>
    <w:tmpl w:val="CC268336"/>
    <w:lvl w:ilvl="0" w:tplc="9AEE16B0">
      <w:numFmt w:val="bullet"/>
      <w:lvlText w:val="w"/>
      <w:lvlJc w:val="left"/>
      <w:pPr>
        <w:ind w:left="1080" w:hanging="720"/>
      </w:pPr>
      <w:rPr>
        <w:rFonts w:ascii="Wingdings" w:eastAsiaTheme="minorHAnsi" w:hAnsi="Wingding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B76AB"/>
    <w:multiLevelType w:val="hybridMultilevel"/>
    <w:tmpl w:val="C0B8C76E"/>
    <w:lvl w:ilvl="0" w:tplc="CBE48924">
      <w:start w:val="1"/>
      <w:numFmt w:val="bullet"/>
      <w:lvlText w:val="þ"/>
      <w:lvlJc w:val="left"/>
      <w:pPr>
        <w:ind w:left="720" w:hanging="360"/>
      </w:pPr>
      <w:rPr>
        <w:rFonts w:ascii="Wingdings" w:hAnsi="Wingdings"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20F6C"/>
    <w:multiLevelType w:val="hybridMultilevel"/>
    <w:tmpl w:val="CF5C9C00"/>
    <w:lvl w:ilvl="0" w:tplc="9AEE16B0">
      <w:numFmt w:val="bullet"/>
      <w:lvlText w:val="w"/>
      <w:lvlJc w:val="left"/>
      <w:pPr>
        <w:ind w:left="720" w:hanging="360"/>
      </w:pPr>
      <w:rPr>
        <w:rFonts w:ascii="Wingdings" w:eastAsiaTheme="minorHAnsi" w:hAnsi="Wingdings" w:cstheme="minorBidi"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D6DAC"/>
    <w:multiLevelType w:val="hybridMultilevel"/>
    <w:tmpl w:val="C5A62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F1677"/>
    <w:multiLevelType w:val="hybridMultilevel"/>
    <w:tmpl w:val="090C7854"/>
    <w:lvl w:ilvl="0" w:tplc="AEBE23D2">
      <w:start w:val="1"/>
      <w:numFmt w:val="bullet"/>
      <w:lvlText w:val=""/>
      <w:lvlJc w:val="left"/>
      <w:pPr>
        <w:ind w:left="1080" w:hanging="360"/>
      </w:pPr>
      <w:rPr>
        <w:rFonts w:ascii="Wingdings 2" w:hAnsi="Wingdings 2" w:hint="default"/>
        <w:color w:val="000000" w:themeColor="text1"/>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375DC6"/>
    <w:multiLevelType w:val="hybridMultilevel"/>
    <w:tmpl w:val="934EAD5E"/>
    <w:lvl w:ilvl="0" w:tplc="83FC0296">
      <w:start w:val="1"/>
      <w:numFmt w:val="bullet"/>
      <w:lvlText w:val=""/>
      <w:lvlJc w:val="left"/>
      <w:pPr>
        <w:tabs>
          <w:tab w:val="num" w:pos="360"/>
        </w:tabs>
        <w:ind w:left="360" w:hanging="360"/>
      </w:pPr>
      <w:rPr>
        <w:rFonts w:ascii="Webdings" w:hAnsi="Webdings" w:hint="default"/>
      </w:rPr>
    </w:lvl>
    <w:lvl w:ilvl="1" w:tplc="A48E4308">
      <w:start w:val="1"/>
      <w:numFmt w:val="bullet"/>
      <w:lvlText w:val=""/>
      <w:lvlJc w:val="left"/>
      <w:pPr>
        <w:tabs>
          <w:tab w:val="num" w:pos="1080"/>
        </w:tabs>
        <w:ind w:left="1080" w:hanging="360"/>
      </w:pPr>
      <w:rPr>
        <w:rFonts w:ascii="Webdings" w:hAnsi="Webdings" w:hint="default"/>
      </w:rPr>
    </w:lvl>
    <w:lvl w:ilvl="2" w:tplc="1D7EADC6" w:tentative="1">
      <w:start w:val="1"/>
      <w:numFmt w:val="bullet"/>
      <w:lvlText w:val=""/>
      <w:lvlJc w:val="left"/>
      <w:pPr>
        <w:tabs>
          <w:tab w:val="num" w:pos="1800"/>
        </w:tabs>
        <w:ind w:left="1800" w:hanging="360"/>
      </w:pPr>
      <w:rPr>
        <w:rFonts w:ascii="Webdings" w:hAnsi="Webdings" w:hint="default"/>
      </w:rPr>
    </w:lvl>
    <w:lvl w:ilvl="3" w:tplc="32EA918A" w:tentative="1">
      <w:start w:val="1"/>
      <w:numFmt w:val="bullet"/>
      <w:lvlText w:val=""/>
      <w:lvlJc w:val="left"/>
      <w:pPr>
        <w:tabs>
          <w:tab w:val="num" w:pos="2520"/>
        </w:tabs>
        <w:ind w:left="2520" w:hanging="360"/>
      </w:pPr>
      <w:rPr>
        <w:rFonts w:ascii="Webdings" w:hAnsi="Webdings" w:hint="default"/>
      </w:rPr>
    </w:lvl>
    <w:lvl w:ilvl="4" w:tplc="C9A0B0F0" w:tentative="1">
      <w:start w:val="1"/>
      <w:numFmt w:val="bullet"/>
      <w:lvlText w:val=""/>
      <w:lvlJc w:val="left"/>
      <w:pPr>
        <w:tabs>
          <w:tab w:val="num" w:pos="3240"/>
        </w:tabs>
        <w:ind w:left="3240" w:hanging="360"/>
      </w:pPr>
      <w:rPr>
        <w:rFonts w:ascii="Webdings" w:hAnsi="Webdings" w:hint="default"/>
      </w:rPr>
    </w:lvl>
    <w:lvl w:ilvl="5" w:tplc="97B22534" w:tentative="1">
      <w:start w:val="1"/>
      <w:numFmt w:val="bullet"/>
      <w:lvlText w:val=""/>
      <w:lvlJc w:val="left"/>
      <w:pPr>
        <w:tabs>
          <w:tab w:val="num" w:pos="3960"/>
        </w:tabs>
        <w:ind w:left="3960" w:hanging="360"/>
      </w:pPr>
      <w:rPr>
        <w:rFonts w:ascii="Webdings" w:hAnsi="Webdings" w:hint="default"/>
      </w:rPr>
    </w:lvl>
    <w:lvl w:ilvl="6" w:tplc="C98C766A" w:tentative="1">
      <w:start w:val="1"/>
      <w:numFmt w:val="bullet"/>
      <w:lvlText w:val=""/>
      <w:lvlJc w:val="left"/>
      <w:pPr>
        <w:tabs>
          <w:tab w:val="num" w:pos="4680"/>
        </w:tabs>
        <w:ind w:left="4680" w:hanging="360"/>
      </w:pPr>
      <w:rPr>
        <w:rFonts w:ascii="Webdings" w:hAnsi="Webdings" w:hint="default"/>
      </w:rPr>
    </w:lvl>
    <w:lvl w:ilvl="7" w:tplc="6492A8BA" w:tentative="1">
      <w:start w:val="1"/>
      <w:numFmt w:val="bullet"/>
      <w:lvlText w:val=""/>
      <w:lvlJc w:val="left"/>
      <w:pPr>
        <w:tabs>
          <w:tab w:val="num" w:pos="5400"/>
        </w:tabs>
        <w:ind w:left="5400" w:hanging="360"/>
      </w:pPr>
      <w:rPr>
        <w:rFonts w:ascii="Webdings" w:hAnsi="Webdings" w:hint="default"/>
      </w:rPr>
    </w:lvl>
    <w:lvl w:ilvl="8" w:tplc="718C6A72" w:tentative="1">
      <w:start w:val="1"/>
      <w:numFmt w:val="bullet"/>
      <w:lvlText w:val=""/>
      <w:lvlJc w:val="left"/>
      <w:pPr>
        <w:tabs>
          <w:tab w:val="num" w:pos="6120"/>
        </w:tabs>
        <w:ind w:left="6120" w:hanging="360"/>
      </w:pPr>
      <w:rPr>
        <w:rFonts w:ascii="Webdings" w:hAnsi="Webdings" w:hint="default"/>
      </w:rPr>
    </w:lvl>
  </w:abstractNum>
  <w:abstractNum w:abstractNumId="27" w15:restartNumberingAfterBreak="0">
    <w:nsid w:val="53843368"/>
    <w:multiLevelType w:val="hybridMultilevel"/>
    <w:tmpl w:val="7952D136"/>
    <w:lvl w:ilvl="0" w:tplc="BB541C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3B1E5B"/>
    <w:multiLevelType w:val="hybridMultilevel"/>
    <w:tmpl w:val="620A702A"/>
    <w:lvl w:ilvl="0" w:tplc="CBE48924">
      <w:start w:val="1"/>
      <w:numFmt w:val="bullet"/>
      <w:lvlText w:val="þ"/>
      <w:lvlJc w:val="left"/>
      <w:pPr>
        <w:ind w:left="720" w:hanging="360"/>
      </w:pPr>
      <w:rPr>
        <w:rFonts w:ascii="Wingdings" w:hAnsi="Wingdings"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33F71"/>
    <w:multiLevelType w:val="hybridMultilevel"/>
    <w:tmpl w:val="03D681B8"/>
    <w:lvl w:ilvl="0" w:tplc="3A2CF69C">
      <w:numFmt w:val="bullet"/>
      <w:lvlText w:val=""/>
      <w:lvlJc w:val="left"/>
      <w:pPr>
        <w:ind w:left="720" w:hanging="360"/>
      </w:pPr>
      <w:rPr>
        <w:rFonts w:ascii="Symbol" w:eastAsiaTheme="minorHAnsi" w:hAnsi="Symbol" w:cstheme="minorBidi"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13682"/>
    <w:multiLevelType w:val="hybridMultilevel"/>
    <w:tmpl w:val="BFE8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C5877"/>
    <w:multiLevelType w:val="hybridMultilevel"/>
    <w:tmpl w:val="2316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D1957"/>
    <w:multiLevelType w:val="hybridMultilevel"/>
    <w:tmpl w:val="C8527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57EFA"/>
    <w:multiLevelType w:val="hybridMultilevel"/>
    <w:tmpl w:val="7AB8547C"/>
    <w:lvl w:ilvl="0" w:tplc="8E12ADF6">
      <w:start w:val="1"/>
      <w:numFmt w:val="decimal"/>
      <w:lvlText w:val="%1."/>
      <w:lvlJc w:val="left"/>
      <w:pPr>
        <w:ind w:left="1800" w:hanging="360"/>
      </w:pPr>
      <w:rPr>
        <w:rFonts w:ascii="Arial" w:hAnsi="Arial" w:cs="Arial" w:hint="default"/>
        <w:b/>
        <w:caps w:val="0"/>
        <w:strike w:val="0"/>
        <w:dstrike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297A8D"/>
    <w:multiLevelType w:val="hybridMultilevel"/>
    <w:tmpl w:val="7DFEE882"/>
    <w:lvl w:ilvl="0" w:tplc="47E460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16689"/>
    <w:multiLevelType w:val="hybridMultilevel"/>
    <w:tmpl w:val="B7D4D466"/>
    <w:lvl w:ilvl="0" w:tplc="115A0A62">
      <w:start w:val="1"/>
      <w:numFmt w:val="bullet"/>
      <w:lvlText w:val=""/>
      <w:lvlJc w:val="left"/>
      <w:pPr>
        <w:ind w:left="1080" w:hanging="360"/>
      </w:pPr>
      <w:rPr>
        <w:rFonts w:ascii="Symbol" w:hAnsi="Symbol" w:hint="default"/>
        <w:color w:val="000000" w:themeColor="text1"/>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266534"/>
    <w:multiLevelType w:val="hybridMultilevel"/>
    <w:tmpl w:val="98F22488"/>
    <w:lvl w:ilvl="0" w:tplc="89BA3E5E">
      <w:start w:val="1"/>
      <w:numFmt w:val="bullet"/>
      <w:lvlText w:val=""/>
      <w:lvlJc w:val="left"/>
      <w:pPr>
        <w:ind w:left="1080" w:hanging="360"/>
      </w:pPr>
      <w:rPr>
        <w:rFonts w:ascii="Wingdings 3" w:hAnsi="Wingdings 3"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7C4F88"/>
    <w:multiLevelType w:val="hybridMultilevel"/>
    <w:tmpl w:val="9F0AE26E"/>
    <w:lvl w:ilvl="0" w:tplc="2D269278">
      <w:start w:val="1"/>
      <w:numFmt w:val="bullet"/>
      <w:lvlText w:val=""/>
      <w:lvlJc w:val="left"/>
      <w:pPr>
        <w:tabs>
          <w:tab w:val="num" w:pos="360"/>
        </w:tabs>
        <w:ind w:left="360" w:hanging="360"/>
      </w:pPr>
      <w:rPr>
        <w:rFonts w:ascii="Wingdings" w:hAnsi="Wingdings" w:hint="default"/>
      </w:rPr>
    </w:lvl>
    <w:lvl w:ilvl="1" w:tplc="688ACFBE">
      <w:start w:val="1"/>
      <w:numFmt w:val="bullet"/>
      <w:lvlText w:val=""/>
      <w:lvlJc w:val="left"/>
      <w:pPr>
        <w:tabs>
          <w:tab w:val="num" w:pos="1080"/>
        </w:tabs>
        <w:ind w:left="1080" w:hanging="360"/>
      </w:pPr>
      <w:rPr>
        <w:rFonts w:ascii="Wingdings" w:hAnsi="Wingdings" w:hint="default"/>
      </w:rPr>
    </w:lvl>
    <w:lvl w:ilvl="2" w:tplc="535AF9C8" w:tentative="1">
      <w:start w:val="1"/>
      <w:numFmt w:val="bullet"/>
      <w:lvlText w:val=""/>
      <w:lvlJc w:val="left"/>
      <w:pPr>
        <w:tabs>
          <w:tab w:val="num" w:pos="1800"/>
        </w:tabs>
        <w:ind w:left="1800" w:hanging="360"/>
      </w:pPr>
      <w:rPr>
        <w:rFonts w:ascii="Wingdings" w:hAnsi="Wingdings" w:hint="default"/>
      </w:rPr>
    </w:lvl>
    <w:lvl w:ilvl="3" w:tplc="23BC2D46" w:tentative="1">
      <w:start w:val="1"/>
      <w:numFmt w:val="bullet"/>
      <w:lvlText w:val=""/>
      <w:lvlJc w:val="left"/>
      <w:pPr>
        <w:tabs>
          <w:tab w:val="num" w:pos="2520"/>
        </w:tabs>
        <w:ind w:left="2520" w:hanging="360"/>
      </w:pPr>
      <w:rPr>
        <w:rFonts w:ascii="Wingdings" w:hAnsi="Wingdings" w:hint="default"/>
      </w:rPr>
    </w:lvl>
    <w:lvl w:ilvl="4" w:tplc="5A20D51C" w:tentative="1">
      <w:start w:val="1"/>
      <w:numFmt w:val="bullet"/>
      <w:lvlText w:val=""/>
      <w:lvlJc w:val="left"/>
      <w:pPr>
        <w:tabs>
          <w:tab w:val="num" w:pos="3240"/>
        </w:tabs>
        <w:ind w:left="3240" w:hanging="360"/>
      </w:pPr>
      <w:rPr>
        <w:rFonts w:ascii="Wingdings" w:hAnsi="Wingdings" w:hint="default"/>
      </w:rPr>
    </w:lvl>
    <w:lvl w:ilvl="5" w:tplc="34C82732" w:tentative="1">
      <w:start w:val="1"/>
      <w:numFmt w:val="bullet"/>
      <w:lvlText w:val=""/>
      <w:lvlJc w:val="left"/>
      <w:pPr>
        <w:tabs>
          <w:tab w:val="num" w:pos="3960"/>
        </w:tabs>
        <w:ind w:left="3960" w:hanging="360"/>
      </w:pPr>
      <w:rPr>
        <w:rFonts w:ascii="Wingdings" w:hAnsi="Wingdings" w:hint="default"/>
      </w:rPr>
    </w:lvl>
    <w:lvl w:ilvl="6" w:tplc="0DCC9D00" w:tentative="1">
      <w:start w:val="1"/>
      <w:numFmt w:val="bullet"/>
      <w:lvlText w:val=""/>
      <w:lvlJc w:val="left"/>
      <w:pPr>
        <w:tabs>
          <w:tab w:val="num" w:pos="4680"/>
        </w:tabs>
        <w:ind w:left="4680" w:hanging="360"/>
      </w:pPr>
      <w:rPr>
        <w:rFonts w:ascii="Wingdings" w:hAnsi="Wingdings" w:hint="default"/>
      </w:rPr>
    </w:lvl>
    <w:lvl w:ilvl="7" w:tplc="B8A89C06" w:tentative="1">
      <w:start w:val="1"/>
      <w:numFmt w:val="bullet"/>
      <w:lvlText w:val=""/>
      <w:lvlJc w:val="left"/>
      <w:pPr>
        <w:tabs>
          <w:tab w:val="num" w:pos="5400"/>
        </w:tabs>
        <w:ind w:left="5400" w:hanging="360"/>
      </w:pPr>
      <w:rPr>
        <w:rFonts w:ascii="Wingdings" w:hAnsi="Wingdings" w:hint="default"/>
      </w:rPr>
    </w:lvl>
    <w:lvl w:ilvl="8" w:tplc="189C760A"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221BD5"/>
    <w:multiLevelType w:val="hybridMultilevel"/>
    <w:tmpl w:val="DE32C67E"/>
    <w:lvl w:ilvl="0" w:tplc="115A0A62">
      <w:start w:val="1"/>
      <w:numFmt w:val="bullet"/>
      <w:lvlText w:val=""/>
      <w:lvlJc w:val="left"/>
      <w:pPr>
        <w:ind w:left="720" w:hanging="360"/>
      </w:pPr>
      <w:rPr>
        <w:rFonts w:ascii="Symbol" w:hAnsi="Symbol" w:hint="default"/>
        <w:color w:val="000000" w:themeColor="text1"/>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430FEF"/>
    <w:multiLevelType w:val="hybridMultilevel"/>
    <w:tmpl w:val="E3248826"/>
    <w:lvl w:ilvl="0" w:tplc="9AEE16B0">
      <w:numFmt w:val="bullet"/>
      <w:lvlText w:val="w"/>
      <w:lvlJc w:val="left"/>
      <w:pPr>
        <w:ind w:left="720" w:hanging="360"/>
      </w:pPr>
      <w:rPr>
        <w:rFonts w:ascii="Wingdings" w:eastAsiaTheme="minorHAnsi" w:hAnsi="Wingdings" w:cstheme="minorBidi"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34235"/>
    <w:multiLevelType w:val="hybridMultilevel"/>
    <w:tmpl w:val="7754390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01C59"/>
    <w:multiLevelType w:val="hybridMultilevel"/>
    <w:tmpl w:val="940E60BC"/>
    <w:lvl w:ilvl="0" w:tplc="CBE48924">
      <w:start w:val="1"/>
      <w:numFmt w:val="bullet"/>
      <w:lvlText w:val="þ"/>
      <w:lvlJc w:val="left"/>
      <w:pPr>
        <w:ind w:left="720" w:hanging="360"/>
      </w:pPr>
      <w:rPr>
        <w:rFonts w:ascii="Wingdings" w:hAnsi="Wingdings" w:hint="default"/>
        <w:color w:val="000000" w:themeColor="text1"/>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2D4D9C"/>
    <w:multiLevelType w:val="hybridMultilevel"/>
    <w:tmpl w:val="3436711E"/>
    <w:lvl w:ilvl="0" w:tplc="CBE48924">
      <w:start w:val="1"/>
      <w:numFmt w:val="bullet"/>
      <w:lvlText w:val="þ"/>
      <w:lvlJc w:val="left"/>
      <w:pPr>
        <w:ind w:left="720" w:hanging="360"/>
      </w:pPr>
      <w:rPr>
        <w:rFonts w:ascii="Wingdings" w:hAnsi="Wingdings"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40"/>
  </w:num>
  <w:num w:numId="4">
    <w:abstractNumId w:val="2"/>
  </w:num>
  <w:num w:numId="5">
    <w:abstractNumId w:val="33"/>
  </w:num>
  <w:num w:numId="6">
    <w:abstractNumId w:val="20"/>
  </w:num>
  <w:num w:numId="7">
    <w:abstractNumId w:val="5"/>
  </w:num>
  <w:num w:numId="8">
    <w:abstractNumId w:val="37"/>
  </w:num>
  <w:num w:numId="9">
    <w:abstractNumId w:val="16"/>
  </w:num>
  <w:num w:numId="10">
    <w:abstractNumId w:val="17"/>
  </w:num>
  <w:num w:numId="11">
    <w:abstractNumId w:val="26"/>
  </w:num>
  <w:num w:numId="12">
    <w:abstractNumId w:val="34"/>
  </w:num>
  <w:num w:numId="13">
    <w:abstractNumId w:val="6"/>
  </w:num>
  <w:num w:numId="14">
    <w:abstractNumId w:val="7"/>
  </w:num>
  <w:num w:numId="15">
    <w:abstractNumId w:val="32"/>
  </w:num>
  <w:num w:numId="16">
    <w:abstractNumId w:val="27"/>
  </w:num>
  <w:num w:numId="17">
    <w:abstractNumId w:val="30"/>
  </w:num>
  <w:num w:numId="18">
    <w:abstractNumId w:val="36"/>
  </w:num>
  <w:num w:numId="19">
    <w:abstractNumId w:val="15"/>
  </w:num>
  <w:num w:numId="20">
    <w:abstractNumId w:val="14"/>
  </w:num>
  <w:num w:numId="21">
    <w:abstractNumId w:val="8"/>
  </w:num>
  <w:num w:numId="22">
    <w:abstractNumId w:val="41"/>
  </w:num>
  <w:num w:numId="23">
    <w:abstractNumId w:val="42"/>
  </w:num>
  <w:num w:numId="24">
    <w:abstractNumId w:val="29"/>
  </w:num>
  <w:num w:numId="25">
    <w:abstractNumId w:val="1"/>
  </w:num>
  <w:num w:numId="26">
    <w:abstractNumId w:val="25"/>
  </w:num>
  <w:num w:numId="27">
    <w:abstractNumId w:val="9"/>
  </w:num>
  <w:num w:numId="28">
    <w:abstractNumId w:val="18"/>
  </w:num>
  <w:num w:numId="29">
    <w:abstractNumId w:val="35"/>
  </w:num>
  <w:num w:numId="30">
    <w:abstractNumId w:val="38"/>
  </w:num>
  <w:num w:numId="31">
    <w:abstractNumId w:val="24"/>
  </w:num>
  <w:num w:numId="32">
    <w:abstractNumId w:val="31"/>
  </w:num>
  <w:num w:numId="33">
    <w:abstractNumId w:val="28"/>
  </w:num>
  <w:num w:numId="34">
    <w:abstractNumId w:val="12"/>
  </w:num>
  <w:num w:numId="35">
    <w:abstractNumId w:val="22"/>
  </w:num>
  <w:num w:numId="36">
    <w:abstractNumId w:val="3"/>
  </w:num>
  <w:num w:numId="37">
    <w:abstractNumId w:val="0"/>
  </w:num>
  <w:num w:numId="38">
    <w:abstractNumId w:val="19"/>
  </w:num>
  <w:num w:numId="39">
    <w:abstractNumId w:val="13"/>
  </w:num>
  <w:num w:numId="40">
    <w:abstractNumId w:val="10"/>
  </w:num>
  <w:num w:numId="41">
    <w:abstractNumId w:val="39"/>
  </w:num>
  <w:num w:numId="42">
    <w:abstractNumId w:val="23"/>
  </w:num>
  <w:num w:numId="4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79"/>
    <w:rsid w:val="00025005"/>
    <w:rsid w:val="0006542D"/>
    <w:rsid w:val="00072F91"/>
    <w:rsid w:val="000773D0"/>
    <w:rsid w:val="00090BEC"/>
    <w:rsid w:val="00091021"/>
    <w:rsid w:val="000A6785"/>
    <w:rsid w:val="000F4F8A"/>
    <w:rsid w:val="0010748F"/>
    <w:rsid w:val="001E1947"/>
    <w:rsid w:val="001E48FE"/>
    <w:rsid w:val="001F3483"/>
    <w:rsid w:val="00203F15"/>
    <w:rsid w:val="00225D4A"/>
    <w:rsid w:val="00246210"/>
    <w:rsid w:val="00253614"/>
    <w:rsid w:val="002630CD"/>
    <w:rsid w:val="00291A36"/>
    <w:rsid w:val="002973BE"/>
    <w:rsid w:val="002F53EF"/>
    <w:rsid w:val="0033149C"/>
    <w:rsid w:val="00333B99"/>
    <w:rsid w:val="00373258"/>
    <w:rsid w:val="00386FE3"/>
    <w:rsid w:val="003B361A"/>
    <w:rsid w:val="003D2AFE"/>
    <w:rsid w:val="00423605"/>
    <w:rsid w:val="00487D16"/>
    <w:rsid w:val="0049692F"/>
    <w:rsid w:val="004973E4"/>
    <w:rsid w:val="004B5ACD"/>
    <w:rsid w:val="004C09B9"/>
    <w:rsid w:val="00527B5C"/>
    <w:rsid w:val="00596A50"/>
    <w:rsid w:val="005A7A79"/>
    <w:rsid w:val="005F1A89"/>
    <w:rsid w:val="00613D91"/>
    <w:rsid w:val="00621371"/>
    <w:rsid w:val="006607B7"/>
    <w:rsid w:val="006A0389"/>
    <w:rsid w:val="006A1CE8"/>
    <w:rsid w:val="006A7968"/>
    <w:rsid w:val="006D133B"/>
    <w:rsid w:val="00701709"/>
    <w:rsid w:val="00707302"/>
    <w:rsid w:val="00715148"/>
    <w:rsid w:val="007319A1"/>
    <w:rsid w:val="00754295"/>
    <w:rsid w:val="00772919"/>
    <w:rsid w:val="007911EA"/>
    <w:rsid w:val="00797C51"/>
    <w:rsid w:val="007E3423"/>
    <w:rsid w:val="008161E3"/>
    <w:rsid w:val="008238D9"/>
    <w:rsid w:val="008540A5"/>
    <w:rsid w:val="00867DDA"/>
    <w:rsid w:val="008730E9"/>
    <w:rsid w:val="008E68A5"/>
    <w:rsid w:val="008F324B"/>
    <w:rsid w:val="008F6201"/>
    <w:rsid w:val="00902FF7"/>
    <w:rsid w:val="00941129"/>
    <w:rsid w:val="0095445E"/>
    <w:rsid w:val="009720AB"/>
    <w:rsid w:val="009F4AF0"/>
    <w:rsid w:val="00A1344C"/>
    <w:rsid w:val="00A152B5"/>
    <w:rsid w:val="00A6791E"/>
    <w:rsid w:val="00A928A1"/>
    <w:rsid w:val="00AA23EE"/>
    <w:rsid w:val="00AB18E3"/>
    <w:rsid w:val="00AD1A4E"/>
    <w:rsid w:val="00AD1B73"/>
    <w:rsid w:val="00B300C4"/>
    <w:rsid w:val="00B433EA"/>
    <w:rsid w:val="00B60833"/>
    <w:rsid w:val="00C12C62"/>
    <w:rsid w:val="00C33861"/>
    <w:rsid w:val="00C342EE"/>
    <w:rsid w:val="00C72022"/>
    <w:rsid w:val="00C7528B"/>
    <w:rsid w:val="00C9394B"/>
    <w:rsid w:val="00CD2A1D"/>
    <w:rsid w:val="00D136D5"/>
    <w:rsid w:val="00D13F45"/>
    <w:rsid w:val="00D568DC"/>
    <w:rsid w:val="00DA45AD"/>
    <w:rsid w:val="00DC2425"/>
    <w:rsid w:val="00DC418D"/>
    <w:rsid w:val="00DD2042"/>
    <w:rsid w:val="00DD3A97"/>
    <w:rsid w:val="00E2291A"/>
    <w:rsid w:val="00EB0150"/>
    <w:rsid w:val="00ED0742"/>
    <w:rsid w:val="00EF165A"/>
    <w:rsid w:val="00F15609"/>
    <w:rsid w:val="00F56F09"/>
    <w:rsid w:val="00F64DBF"/>
    <w:rsid w:val="00F77699"/>
    <w:rsid w:val="00FD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BBEF"/>
  <w15:chartTrackingRefBased/>
  <w15:docId w15:val="{08D5EB5C-68BE-4128-A4A2-FD19067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A79"/>
    <w:pPr>
      <w:ind w:left="720"/>
      <w:contextualSpacing/>
    </w:pPr>
  </w:style>
  <w:style w:type="table" w:styleId="TableGrid">
    <w:name w:val="Table Grid"/>
    <w:basedOn w:val="TableNormal"/>
    <w:uiPriority w:val="39"/>
    <w:rsid w:val="00823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FF7"/>
    <w:pPr>
      <w:tabs>
        <w:tab w:val="center" w:pos="4680"/>
        <w:tab w:val="right" w:pos="9360"/>
      </w:tabs>
    </w:pPr>
  </w:style>
  <w:style w:type="character" w:customStyle="1" w:styleId="HeaderChar">
    <w:name w:val="Header Char"/>
    <w:basedOn w:val="DefaultParagraphFont"/>
    <w:link w:val="Header"/>
    <w:uiPriority w:val="99"/>
    <w:rsid w:val="00902FF7"/>
  </w:style>
  <w:style w:type="paragraph" w:styleId="Footer">
    <w:name w:val="footer"/>
    <w:basedOn w:val="Normal"/>
    <w:link w:val="FooterChar"/>
    <w:uiPriority w:val="99"/>
    <w:unhideWhenUsed/>
    <w:rsid w:val="00902FF7"/>
    <w:pPr>
      <w:tabs>
        <w:tab w:val="center" w:pos="4680"/>
        <w:tab w:val="right" w:pos="9360"/>
      </w:tabs>
    </w:pPr>
  </w:style>
  <w:style w:type="character" w:customStyle="1" w:styleId="FooterChar">
    <w:name w:val="Footer Char"/>
    <w:basedOn w:val="DefaultParagraphFont"/>
    <w:link w:val="Footer"/>
    <w:uiPriority w:val="99"/>
    <w:rsid w:val="00902FF7"/>
  </w:style>
  <w:style w:type="paragraph" w:styleId="BalloonText">
    <w:name w:val="Balloon Text"/>
    <w:basedOn w:val="Normal"/>
    <w:link w:val="BalloonTextChar"/>
    <w:uiPriority w:val="99"/>
    <w:semiHidden/>
    <w:unhideWhenUsed/>
    <w:rsid w:val="00107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84579">
      <w:bodyDiv w:val="1"/>
      <w:marLeft w:val="0"/>
      <w:marRight w:val="0"/>
      <w:marTop w:val="0"/>
      <w:marBottom w:val="0"/>
      <w:divBdr>
        <w:top w:val="none" w:sz="0" w:space="0" w:color="auto"/>
        <w:left w:val="none" w:sz="0" w:space="0" w:color="auto"/>
        <w:bottom w:val="none" w:sz="0" w:space="0" w:color="auto"/>
        <w:right w:val="none" w:sz="0" w:space="0" w:color="auto"/>
      </w:divBdr>
      <w:divsChild>
        <w:div w:id="1959994295">
          <w:marLeft w:val="547"/>
          <w:marRight w:val="0"/>
          <w:marTop w:val="100"/>
          <w:marBottom w:val="0"/>
          <w:divBdr>
            <w:top w:val="none" w:sz="0" w:space="0" w:color="auto"/>
            <w:left w:val="none" w:sz="0" w:space="0" w:color="auto"/>
            <w:bottom w:val="none" w:sz="0" w:space="0" w:color="auto"/>
            <w:right w:val="none" w:sz="0" w:space="0" w:color="auto"/>
          </w:divBdr>
        </w:div>
        <w:div w:id="93526382">
          <w:marLeft w:val="547"/>
          <w:marRight w:val="0"/>
          <w:marTop w:val="120"/>
          <w:marBottom w:val="0"/>
          <w:divBdr>
            <w:top w:val="none" w:sz="0" w:space="0" w:color="auto"/>
            <w:left w:val="none" w:sz="0" w:space="0" w:color="auto"/>
            <w:bottom w:val="none" w:sz="0" w:space="0" w:color="auto"/>
            <w:right w:val="none" w:sz="0" w:space="0" w:color="auto"/>
          </w:divBdr>
        </w:div>
        <w:div w:id="395322488">
          <w:marLeft w:val="547"/>
          <w:marRight w:val="0"/>
          <w:marTop w:val="120"/>
          <w:marBottom w:val="0"/>
          <w:divBdr>
            <w:top w:val="none" w:sz="0" w:space="0" w:color="auto"/>
            <w:left w:val="none" w:sz="0" w:space="0" w:color="auto"/>
            <w:bottom w:val="none" w:sz="0" w:space="0" w:color="auto"/>
            <w:right w:val="none" w:sz="0" w:space="0" w:color="auto"/>
          </w:divBdr>
        </w:div>
        <w:div w:id="908811236">
          <w:marLeft w:val="547"/>
          <w:marRight w:val="0"/>
          <w:marTop w:val="120"/>
          <w:marBottom w:val="0"/>
          <w:divBdr>
            <w:top w:val="none" w:sz="0" w:space="0" w:color="auto"/>
            <w:left w:val="none" w:sz="0" w:space="0" w:color="auto"/>
            <w:bottom w:val="none" w:sz="0" w:space="0" w:color="auto"/>
            <w:right w:val="none" w:sz="0" w:space="0" w:color="auto"/>
          </w:divBdr>
        </w:div>
        <w:div w:id="1698701328">
          <w:marLeft w:val="547"/>
          <w:marRight w:val="0"/>
          <w:marTop w:val="120"/>
          <w:marBottom w:val="0"/>
          <w:divBdr>
            <w:top w:val="none" w:sz="0" w:space="0" w:color="auto"/>
            <w:left w:val="none" w:sz="0" w:space="0" w:color="auto"/>
            <w:bottom w:val="none" w:sz="0" w:space="0" w:color="auto"/>
            <w:right w:val="none" w:sz="0" w:space="0" w:color="auto"/>
          </w:divBdr>
        </w:div>
        <w:div w:id="1109933294">
          <w:marLeft w:val="547"/>
          <w:marRight w:val="0"/>
          <w:marTop w:val="120"/>
          <w:marBottom w:val="0"/>
          <w:divBdr>
            <w:top w:val="none" w:sz="0" w:space="0" w:color="auto"/>
            <w:left w:val="none" w:sz="0" w:space="0" w:color="auto"/>
            <w:bottom w:val="none" w:sz="0" w:space="0" w:color="auto"/>
            <w:right w:val="none" w:sz="0" w:space="0" w:color="auto"/>
          </w:divBdr>
        </w:div>
      </w:divsChild>
    </w:div>
    <w:div w:id="766922714">
      <w:bodyDiv w:val="1"/>
      <w:marLeft w:val="0"/>
      <w:marRight w:val="0"/>
      <w:marTop w:val="0"/>
      <w:marBottom w:val="0"/>
      <w:divBdr>
        <w:top w:val="none" w:sz="0" w:space="0" w:color="auto"/>
        <w:left w:val="none" w:sz="0" w:space="0" w:color="auto"/>
        <w:bottom w:val="none" w:sz="0" w:space="0" w:color="auto"/>
        <w:right w:val="none" w:sz="0" w:space="0" w:color="auto"/>
      </w:divBdr>
      <w:divsChild>
        <w:div w:id="659044427">
          <w:marLeft w:val="806"/>
          <w:marRight w:val="0"/>
          <w:marTop w:val="100"/>
          <w:marBottom w:val="0"/>
          <w:divBdr>
            <w:top w:val="none" w:sz="0" w:space="0" w:color="auto"/>
            <w:left w:val="none" w:sz="0" w:space="0" w:color="auto"/>
            <w:bottom w:val="none" w:sz="0" w:space="0" w:color="auto"/>
            <w:right w:val="none" w:sz="0" w:space="0" w:color="auto"/>
          </w:divBdr>
        </w:div>
      </w:divsChild>
    </w:div>
    <w:div w:id="1086800633">
      <w:bodyDiv w:val="1"/>
      <w:marLeft w:val="0"/>
      <w:marRight w:val="0"/>
      <w:marTop w:val="0"/>
      <w:marBottom w:val="0"/>
      <w:divBdr>
        <w:top w:val="none" w:sz="0" w:space="0" w:color="auto"/>
        <w:left w:val="none" w:sz="0" w:space="0" w:color="auto"/>
        <w:bottom w:val="none" w:sz="0" w:space="0" w:color="auto"/>
        <w:right w:val="none" w:sz="0" w:space="0" w:color="auto"/>
      </w:divBdr>
      <w:divsChild>
        <w:div w:id="2973008">
          <w:marLeft w:val="547"/>
          <w:marRight w:val="0"/>
          <w:marTop w:val="100"/>
          <w:marBottom w:val="0"/>
          <w:divBdr>
            <w:top w:val="none" w:sz="0" w:space="0" w:color="auto"/>
            <w:left w:val="none" w:sz="0" w:space="0" w:color="auto"/>
            <w:bottom w:val="none" w:sz="0" w:space="0" w:color="auto"/>
            <w:right w:val="none" w:sz="0" w:space="0" w:color="auto"/>
          </w:divBdr>
        </w:div>
        <w:div w:id="704408394">
          <w:marLeft w:val="547"/>
          <w:marRight w:val="0"/>
          <w:marTop w:val="120"/>
          <w:marBottom w:val="0"/>
          <w:divBdr>
            <w:top w:val="none" w:sz="0" w:space="0" w:color="auto"/>
            <w:left w:val="none" w:sz="0" w:space="0" w:color="auto"/>
            <w:bottom w:val="none" w:sz="0" w:space="0" w:color="auto"/>
            <w:right w:val="none" w:sz="0" w:space="0" w:color="auto"/>
          </w:divBdr>
        </w:div>
        <w:div w:id="1043675196">
          <w:marLeft w:val="547"/>
          <w:marRight w:val="0"/>
          <w:marTop w:val="120"/>
          <w:marBottom w:val="0"/>
          <w:divBdr>
            <w:top w:val="none" w:sz="0" w:space="0" w:color="auto"/>
            <w:left w:val="none" w:sz="0" w:space="0" w:color="auto"/>
            <w:bottom w:val="none" w:sz="0" w:space="0" w:color="auto"/>
            <w:right w:val="none" w:sz="0" w:space="0" w:color="auto"/>
          </w:divBdr>
        </w:div>
        <w:div w:id="381516230">
          <w:marLeft w:val="547"/>
          <w:marRight w:val="0"/>
          <w:marTop w:val="120"/>
          <w:marBottom w:val="0"/>
          <w:divBdr>
            <w:top w:val="none" w:sz="0" w:space="0" w:color="auto"/>
            <w:left w:val="none" w:sz="0" w:space="0" w:color="auto"/>
            <w:bottom w:val="none" w:sz="0" w:space="0" w:color="auto"/>
            <w:right w:val="none" w:sz="0" w:space="0" w:color="auto"/>
          </w:divBdr>
        </w:div>
      </w:divsChild>
    </w:div>
    <w:div w:id="1295332165">
      <w:bodyDiv w:val="1"/>
      <w:marLeft w:val="0"/>
      <w:marRight w:val="0"/>
      <w:marTop w:val="0"/>
      <w:marBottom w:val="0"/>
      <w:divBdr>
        <w:top w:val="none" w:sz="0" w:space="0" w:color="auto"/>
        <w:left w:val="none" w:sz="0" w:space="0" w:color="auto"/>
        <w:bottom w:val="none" w:sz="0" w:space="0" w:color="auto"/>
        <w:right w:val="none" w:sz="0" w:space="0" w:color="auto"/>
      </w:divBdr>
      <w:divsChild>
        <w:div w:id="1941834041">
          <w:marLeft w:val="547"/>
          <w:marRight w:val="0"/>
          <w:marTop w:val="120"/>
          <w:marBottom w:val="0"/>
          <w:divBdr>
            <w:top w:val="none" w:sz="0" w:space="0" w:color="auto"/>
            <w:left w:val="none" w:sz="0" w:space="0" w:color="auto"/>
            <w:bottom w:val="none" w:sz="0" w:space="0" w:color="auto"/>
            <w:right w:val="none" w:sz="0" w:space="0" w:color="auto"/>
          </w:divBdr>
        </w:div>
        <w:div w:id="483279391">
          <w:marLeft w:val="547"/>
          <w:marRight w:val="0"/>
          <w:marTop w:val="120"/>
          <w:marBottom w:val="0"/>
          <w:divBdr>
            <w:top w:val="none" w:sz="0" w:space="0" w:color="auto"/>
            <w:left w:val="none" w:sz="0" w:space="0" w:color="auto"/>
            <w:bottom w:val="none" w:sz="0" w:space="0" w:color="auto"/>
            <w:right w:val="none" w:sz="0" w:space="0" w:color="auto"/>
          </w:divBdr>
        </w:div>
        <w:div w:id="2076127359">
          <w:marLeft w:val="547"/>
          <w:marRight w:val="0"/>
          <w:marTop w:val="120"/>
          <w:marBottom w:val="0"/>
          <w:divBdr>
            <w:top w:val="none" w:sz="0" w:space="0" w:color="auto"/>
            <w:left w:val="none" w:sz="0" w:space="0" w:color="auto"/>
            <w:bottom w:val="none" w:sz="0" w:space="0" w:color="auto"/>
            <w:right w:val="none" w:sz="0" w:space="0" w:color="auto"/>
          </w:divBdr>
        </w:div>
        <w:div w:id="1441027164">
          <w:marLeft w:val="547"/>
          <w:marRight w:val="0"/>
          <w:marTop w:val="120"/>
          <w:marBottom w:val="0"/>
          <w:divBdr>
            <w:top w:val="none" w:sz="0" w:space="0" w:color="auto"/>
            <w:left w:val="none" w:sz="0" w:space="0" w:color="auto"/>
            <w:bottom w:val="none" w:sz="0" w:space="0" w:color="auto"/>
            <w:right w:val="none" w:sz="0" w:space="0" w:color="auto"/>
          </w:divBdr>
        </w:div>
        <w:div w:id="59834407">
          <w:marLeft w:val="547"/>
          <w:marRight w:val="0"/>
          <w:marTop w:val="120"/>
          <w:marBottom w:val="0"/>
          <w:divBdr>
            <w:top w:val="none" w:sz="0" w:space="0" w:color="auto"/>
            <w:left w:val="none" w:sz="0" w:space="0" w:color="auto"/>
            <w:bottom w:val="none" w:sz="0" w:space="0" w:color="auto"/>
            <w:right w:val="none" w:sz="0" w:space="0" w:color="auto"/>
          </w:divBdr>
        </w:div>
      </w:divsChild>
    </w:div>
    <w:div w:id="1449929039">
      <w:bodyDiv w:val="1"/>
      <w:marLeft w:val="0"/>
      <w:marRight w:val="0"/>
      <w:marTop w:val="0"/>
      <w:marBottom w:val="0"/>
      <w:divBdr>
        <w:top w:val="none" w:sz="0" w:space="0" w:color="auto"/>
        <w:left w:val="none" w:sz="0" w:space="0" w:color="auto"/>
        <w:bottom w:val="none" w:sz="0" w:space="0" w:color="auto"/>
        <w:right w:val="none" w:sz="0" w:space="0" w:color="auto"/>
      </w:divBdr>
      <w:divsChild>
        <w:div w:id="1273586571">
          <w:marLeft w:val="806"/>
          <w:marRight w:val="0"/>
          <w:marTop w:val="120"/>
          <w:marBottom w:val="0"/>
          <w:divBdr>
            <w:top w:val="none" w:sz="0" w:space="0" w:color="auto"/>
            <w:left w:val="none" w:sz="0" w:space="0" w:color="auto"/>
            <w:bottom w:val="none" w:sz="0" w:space="0" w:color="auto"/>
            <w:right w:val="none" w:sz="0" w:space="0" w:color="auto"/>
          </w:divBdr>
        </w:div>
        <w:div w:id="1260334585">
          <w:marLeft w:val="806"/>
          <w:marRight w:val="0"/>
          <w:marTop w:val="120"/>
          <w:marBottom w:val="0"/>
          <w:divBdr>
            <w:top w:val="none" w:sz="0" w:space="0" w:color="auto"/>
            <w:left w:val="none" w:sz="0" w:space="0" w:color="auto"/>
            <w:bottom w:val="none" w:sz="0" w:space="0" w:color="auto"/>
            <w:right w:val="none" w:sz="0" w:space="0" w:color="auto"/>
          </w:divBdr>
        </w:div>
        <w:div w:id="346903716">
          <w:marLeft w:val="806"/>
          <w:marRight w:val="0"/>
          <w:marTop w:val="120"/>
          <w:marBottom w:val="0"/>
          <w:divBdr>
            <w:top w:val="none" w:sz="0" w:space="0" w:color="auto"/>
            <w:left w:val="none" w:sz="0" w:space="0" w:color="auto"/>
            <w:bottom w:val="none" w:sz="0" w:space="0" w:color="auto"/>
            <w:right w:val="none" w:sz="0" w:space="0" w:color="auto"/>
          </w:divBdr>
        </w:div>
        <w:div w:id="790441082">
          <w:marLeft w:val="806"/>
          <w:marRight w:val="0"/>
          <w:marTop w:val="120"/>
          <w:marBottom w:val="0"/>
          <w:divBdr>
            <w:top w:val="none" w:sz="0" w:space="0" w:color="auto"/>
            <w:left w:val="none" w:sz="0" w:space="0" w:color="auto"/>
            <w:bottom w:val="none" w:sz="0" w:space="0" w:color="auto"/>
            <w:right w:val="none" w:sz="0" w:space="0" w:color="auto"/>
          </w:divBdr>
        </w:div>
      </w:divsChild>
    </w:div>
    <w:div w:id="1648172172">
      <w:bodyDiv w:val="1"/>
      <w:marLeft w:val="0"/>
      <w:marRight w:val="0"/>
      <w:marTop w:val="0"/>
      <w:marBottom w:val="0"/>
      <w:divBdr>
        <w:top w:val="none" w:sz="0" w:space="0" w:color="auto"/>
        <w:left w:val="none" w:sz="0" w:space="0" w:color="auto"/>
        <w:bottom w:val="none" w:sz="0" w:space="0" w:color="auto"/>
        <w:right w:val="none" w:sz="0" w:space="0" w:color="auto"/>
      </w:divBdr>
      <w:divsChild>
        <w:div w:id="578566265">
          <w:marLeft w:val="720"/>
          <w:marRight w:val="0"/>
          <w:marTop w:val="200"/>
          <w:marBottom w:val="0"/>
          <w:divBdr>
            <w:top w:val="none" w:sz="0" w:space="0" w:color="auto"/>
            <w:left w:val="none" w:sz="0" w:space="0" w:color="auto"/>
            <w:bottom w:val="none" w:sz="0" w:space="0" w:color="auto"/>
            <w:right w:val="none" w:sz="0" w:space="0" w:color="auto"/>
          </w:divBdr>
        </w:div>
        <w:div w:id="454636453">
          <w:marLeft w:val="720"/>
          <w:marRight w:val="0"/>
          <w:marTop w:val="120"/>
          <w:marBottom w:val="0"/>
          <w:divBdr>
            <w:top w:val="none" w:sz="0" w:space="0" w:color="auto"/>
            <w:left w:val="none" w:sz="0" w:space="0" w:color="auto"/>
            <w:bottom w:val="none" w:sz="0" w:space="0" w:color="auto"/>
            <w:right w:val="none" w:sz="0" w:space="0" w:color="auto"/>
          </w:divBdr>
        </w:div>
        <w:div w:id="1627196364">
          <w:marLeft w:val="720"/>
          <w:marRight w:val="0"/>
          <w:marTop w:val="120"/>
          <w:marBottom w:val="0"/>
          <w:divBdr>
            <w:top w:val="none" w:sz="0" w:space="0" w:color="auto"/>
            <w:left w:val="none" w:sz="0" w:space="0" w:color="auto"/>
            <w:bottom w:val="none" w:sz="0" w:space="0" w:color="auto"/>
            <w:right w:val="none" w:sz="0" w:space="0" w:color="auto"/>
          </w:divBdr>
        </w:div>
        <w:div w:id="1762794616">
          <w:marLeft w:val="720"/>
          <w:marRight w:val="0"/>
          <w:marTop w:val="120"/>
          <w:marBottom w:val="0"/>
          <w:divBdr>
            <w:top w:val="none" w:sz="0" w:space="0" w:color="auto"/>
            <w:left w:val="none" w:sz="0" w:space="0" w:color="auto"/>
            <w:bottom w:val="none" w:sz="0" w:space="0" w:color="auto"/>
            <w:right w:val="none" w:sz="0" w:space="0" w:color="auto"/>
          </w:divBdr>
        </w:div>
        <w:div w:id="910847412">
          <w:marLeft w:val="720"/>
          <w:marRight w:val="0"/>
          <w:marTop w:val="120"/>
          <w:marBottom w:val="0"/>
          <w:divBdr>
            <w:top w:val="none" w:sz="0" w:space="0" w:color="auto"/>
            <w:left w:val="none" w:sz="0" w:space="0" w:color="auto"/>
            <w:bottom w:val="none" w:sz="0" w:space="0" w:color="auto"/>
            <w:right w:val="none" w:sz="0" w:space="0" w:color="auto"/>
          </w:divBdr>
        </w:div>
        <w:div w:id="200364187">
          <w:marLeft w:val="720"/>
          <w:marRight w:val="0"/>
          <w:marTop w:val="120"/>
          <w:marBottom w:val="0"/>
          <w:divBdr>
            <w:top w:val="none" w:sz="0" w:space="0" w:color="auto"/>
            <w:left w:val="none" w:sz="0" w:space="0" w:color="auto"/>
            <w:bottom w:val="none" w:sz="0" w:space="0" w:color="auto"/>
            <w:right w:val="none" w:sz="0" w:space="0" w:color="auto"/>
          </w:divBdr>
        </w:div>
        <w:div w:id="900597238">
          <w:marLeft w:val="720"/>
          <w:marRight w:val="0"/>
          <w:marTop w:val="120"/>
          <w:marBottom w:val="0"/>
          <w:divBdr>
            <w:top w:val="none" w:sz="0" w:space="0" w:color="auto"/>
            <w:left w:val="none" w:sz="0" w:space="0" w:color="auto"/>
            <w:bottom w:val="none" w:sz="0" w:space="0" w:color="auto"/>
            <w:right w:val="none" w:sz="0" w:space="0" w:color="auto"/>
          </w:divBdr>
        </w:div>
        <w:div w:id="1269965265">
          <w:marLeft w:val="720"/>
          <w:marRight w:val="0"/>
          <w:marTop w:val="120"/>
          <w:marBottom w:val="0"/>
          <w:divBdr>
            <w:top w:val="none" w:sz="0" w:space="0" w:color="auto"/>
            <w:left w:val="none" w:sz="0" w:space="0" w:color="auto"/>
            <w:bottom w:val="none" w:sz="0" w:space="0" w:color="auto"/>
            <w:right w:val="none" w:sz="0" w:space="0" w:color="auto"/>
          </w:divBdr>
        </w:div>
      </w:divsChild>
    </w:div>
    <w:div w:id="1793209561">
      <w:bodyDiv w:val="1"/>
      <w:marLeft w:val="0"/>
      <w:marRight w:val="0"/>
      <w:marTop w:val="0"/>
      <w:marBottom w:val="0"/>
      <w:divBdr>
        <w:top w:val="none" w:sz="0" w:space="0" w:color="auto"/>
        <w:left w:val="none" w:sz="0" w:space="0" w:color="auto"/>
        <w:bottom w:val="none" w:sz="0" w:space="0" w:color="auto"/>
        <w:right w:val="none" w:sz="0" w:space="0" w:color="auto"/>
      </w:divBdr>
      <w:divsChild>
        <w:div w:id="1310017802">
          <w:marLeft w:val="547"/>
          <w:marRight w:val="0"/>
          <w:marTop w:val="100"/>
          <w:marBottom w:val="0"/>
          <w:divBdr>
            <w:top w:val="none" w:sz="0" w:space="0" w:color="auto"/>
            <w:left w:val="none" w:sz="0" w:space="0" w:color="auto"/>
            <w:bottom w:val="none" w:sz="0" w:space="0" w:color="auto"/>
            <w:right w:val="none" w:sz="0" w:space="0" w:color="auto"/>
          </w:divBdr>
        </w:div>
        <w:div w:id="684287509">
          <w:marLeft w:val="547"/>
          <w:marRight w:val="0"/>
          <w:marTop w:val="100"/>
          <w:marBottom w:val="0"/>
          <w:divBdr>
            <w:top w:val="none" w:sz="0" w:space="0" w:color="auto"/>
            <w:left w:val="none" w:sz="0" w:space="0" w:color="auto"/>
            <w:bottom w:val="none" w:sz="0" w:space="0" w:color="auto"/>
            <w:right w:val="none" w:sz="0" w:space="0" w:color="auto"/>
          </w:divBdr>
        </w:div>
        <w:div w:id="1522237025">
          <w:marLeft w:val="54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Amy Wales</cp:lastModifiedBy>
  <cp:revision>3</cp:revision>
  <cp:lastPrinted>2016-08-19T19:39:00Z</cp:lastPrinted>
  <dcterms:created xsi:type="dcterms:W3CDTF">2016-03-29T13:12:00Z</dcterms:created>
  <dcterms:modified xsi:type="dcterms:W3CDTF">2016-08-19T22:07:00Z</dcterms:modified>
</cp:coreProperties>
</file>